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78" w:rsidRPr="00D869BF" w:rsidRDefault="00DB6E78" w:rsidP="00757DE5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869B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วาระการประชุม กลุ่มงานอนามัยสิ่งแวดล้อมและอาชีวอนามัย </w:t>
      </w:r>
    </w:p>
    <w:p w:rsidR="00757DE5" w:rsidRPr="00D869BF" w:rsidRDefault="00906FDD" w:rsidP="002477C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A4842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DB6E78" w:rsidRPr="00D86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57DE5" w:rsidRPr="00D869BF">
        <w:rPr>
          <w:rFonts w:ascii="TH SarabunIT๙" w:hAnsi="TH SarabunIT๙" w:cs="TH SarabunIT๙"/>
          <w:b/>
          <w:bCs/>
          <w:sz w:val="32"/>
          <w:szCs w:val="32"/>
          <w:cs/>
        </w:rPr>
        <w:t>การสำรวจสถานการณ์การจัดการสิ่งปฏิกูล (การสร้างระบบบำบัดสิ่งปฏิกูล) ในเขตสุขภาพที่ ๑๐ (ผู้อำนวยการโรงพยาบาล ทุกแห่ง และสาธารณสุขอำเภอ ทุกอำเภอ)</w:t>
      </w:r>
      <w:r w:rsidR="00757DE5" w:rsidRPr="00D869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ab/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ab/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ab/>
      </w:r>
      <w:r w:rsidR="00FA4842">
        <w:rPr>
          <w:rFonts w:ascii="TH SarabunIT๙" w:hAnsi="TH SarabunIT๙" w:cs="TH SarabunIT๙" w:hint="cs"/>
          <w:sz w:val="32"/>
          <w:szCs w:val="32"/>
          <w:cs/>
        </w:rPr>
        <w:tab/>
      </w:r>
      <w:r w:rsidR="00FA4842">
        <w:rPr>
          <w:rFonts w:ascii="TH SarabunIT๙" w:hAnsi="TH SarabunIT๙" w:cs="TH SarabunIT๙" w:hint="cs"/>
          <w:sz w:val="32"/>
          <w:szCs w:val="32"/>
          <w:cs/>
        </w:rPr>
        <w:tab/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>ด้วยศูนย์อนามัยที่ ๑๐ อุบลราชธานี ได้ดำเนินการขับเคลื่อนการจัดการสิ่งปฏิกูล ในองค์กรปกครองส่วนท้องถิ่น  ให้มีระบบบำบัดสิ่งปฏิกูลอย่างถูกหลักสุขาภิบาล และเป็นไปตามกฎกระทรวงว่าด้วยสุขลักษณะการจัดการสิ่งปฏิกูล พ.ศ.๒๕๖๑ ซึ่งจะต้องไม่ส่งผลต่อผลกระทบต่อสุขภาพและสิ่งแวดล้อม และเพื่อจัดทำเป็นสถานการณ์ทั้งในจังหวัดและระดับเขต</w:t>
      </w:r>
    </w:p>
    <w:p w:rsidR="00757DE5" w:rsidRPr="00D869BF" w:rsidRDefault="00FA4842" w:rsidP="00FA484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สำนักงานสาธารณสุขจังหวัดศรีสะ</w:t>
      </w:r>
      <w:proofErr w:type="spellStart"/>
      <w:r w:rsidR="00757DE5" w:rsidRPr="00D869BF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757DE5" w:rsidRPr="00D869BF">
        <w:rPr>
          <w:rFonts w:ascii="TH SarabunIT๙" w:hAnsi="TH SarabunIT๙" w:cs="TH SarabunIT๙"/>
          <w:sz w:val="32"/>
          <w:szCs w:val="32"/>
          <w:cs/>
        </w:rPr>
        <w:t xml:space="preserve"> ขอความอนุเคราะห์บุคลากรในหน่วยงานของท่าน ประสานองค์กรปกครองส่วนท้องถิ่น ในการการตอบแบบสอบถามสถานการณ์การจัดการสิ่งปฏิกูล สามารถตอบแบบสำรวจออนไลน์ผ่าน</w:t>
      </w:r>
      <w:r w:rsidR="00757DE5" w:rsidRPr="00D869BF">
        <w:rPr>
          <w:rFonts w:ascii="TH SarabunIT๙" w:hAnsi="TH SarabunIT๙" w:cs="TH SarabunIT๙"/>
          <w:sz w:val="32"/>
          <w:szCs w:val="32"/>
        </w:rPr>
        <w:t>QR Code</w:t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 xml:space="preserve"> และขอความกรุณาตอบแบบสำรวจ ภายในเดือนกุมภาพันธ์ ๒๕๖๓ (รายละเอียดตามหนังสือสำนักงานสาธารณสุขจังหวัดศรีสะเกษ ที่ ศก ๐๐๓๒.๑๒/ว</w:t>
      </w:r>
      <w:r w:rsidR="00757DE5" w:rsidRPr="00D869BF">
        <w:rPr>
          <w:rFonts w:ascii="TH SarabunIT๙" w:hAnsi="TH SarabunIT๙" w:cs="TH SarabunIT๙"/>
          <w:sz w:val="32"/>
          <w:szCs w:val="32"/>
        </w:rPr>
        <w:t>874</w:t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 xml:space="preserve">  ลงวันที่ ๒๔กุมภาพันธ์ ๒๕๖๓)</w:t>
      </w:r>
    </w:p>
    <w:p w:rsidR="00D45FDC" w:rsidRDefault="00D45FDC" w:rsidP="00906F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</w:rPr>
      </w:pPr>
      <w:r w:rsidRPr="00D86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วัตถุประสงค์ที่แจ้ง  </w:t>
      </w:r>
      <w:r w:rsidRPr="00D869BF">
        <w:rPr>
          <w:rFonts w:ascii="TH SarabunIT๙" w:hAnsi="TH SarabunIT๙" w:cs="TH SarabunIT๙"/>
          <w:sz w:val="32"/>
          <w:szCs w:val="32"/>
          <w:cs/>
        </w:rPr>
        <w:t>เพื่อทราบ</w:t>
      </w:r>
      <w:r w:rsidR="00757DE5" w:rsidRPr="00D869BF">
        <w:rPr>
          <w:rFonts w:ascii="TH SarabunIT๙" w:hAnsi="TH SarabunIT๙" w:cs="TH SarabunIT๙"/>
          <w:sz w:val="24"/>
          <w:szCs w:val="32"/>
          <w:cs/>
        </w:rPr>
        <w:t>และดำเนินการต่อไป</w:t>
      </w:r>
    </w:p>
    <w:p w:rsidR="001F4ABA" w:rsidRPr="00D869BF" w:rsidRDefault="001F4ABA" w:rsidP="00906F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</w:rPr>
      </w:pPr>
    </w:p>
    <w:p w:rsidR="00757DE5" w:rsidRPr="00D869BF" w:rsidRDefault="00FA4842" w:rsidP="00906F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57DE5" w:rsidRPr="00D869BF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57DE5" w:rsidRPr="00D86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ติดตามการส่งแผนงาน/กิจกรรม โครงการบริหารจัดการสิ่งแวดล้อม </w:t>
      </w:r>
      <w:r w:rsidR="00757DE5" w:rsidRPr="00D869BF">
        <w:rPr>
          <w:rFonts w:ascii="TH SarabunIT๙" w:hAnsi="TH SarabunIT๙" w:cs="TH SarabunIT๙"/>
          <w:b/>
          <w:bCs/>
          <w:sz w:val="32"/>
          <w:szCs w:val="32"/>
        </w:rPr>
        <w:t xml:space="preserve">(GREEN &amp; CLEAN Hospital) </w:t>
      </w:r>
      <w:proofErr w:type="gramStart"/>
      <w:r w:rsidR="00757DE5" w:rsidRPr="00D869BF">
        <w:rPr>
          <w:rFonts w:ascii="TH SarabunIT๙" w:hAnsi="TH SarabunIT๙" w:cs="TH SarabunIT๙"/>
          <w:b/>
          <w:bCs/>
          <w:sz w:val="32"/>
          <w:szCs w:val="32"/>
          <w:cs/>
        </w:rPr>
        <w:t>( ผู้อำนวยการโรงพยาบาลกันทร</w:t>
      </w:r>
      <w:proofErr w:type="spellStart"/>
      <w:r w:rsidR="00757DE5" w:rsidRPr="00D869BF">
        <w:rPr>
          <w:rFonts w:ascii="TH SarabunIT๙" w:hAnsi="TH SarabunIT๙" w:cs="TH SarabunIT๙"/>
          <w:b/>
          <w:bCs/>
          <w:sz w:val="32"/>
          <w:szCs w:val="32"/>
          <w:cs/>
        </w:rPr>
        <w:t>ลักษ์</w:t>
      </w:r>
      <w:proofErr w:type="spellEnd"/>
      <w:proofErr w:type="gramEnd"/>
      <w:r w:rsidR="00757DE5" w:rsidRPr="00D86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และผู้อำนวยการโรงพยาบาลชุมชน ทุกแห่ง</w:t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757DE5" w:rsidRPr="00D869BF" w:rsidRDefault="00FA4842" w:rsidP="00FA484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สำนักงานสาธารณสุขจังหวัดศรีสะ</w:t>
      </w:r>
      <w:proofErr w:type="spellStart"/>
      <w:r w:rsidR="00757DE5" w:rsidRPr="00D869BF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757DE5" w:rsidRPr="00D869BF">
        <w:rPr>
          <w:rFonts w:ascii="TH SarabunIT๙" w:hAnsi="TH SarabunIT๙" w:cs="TH SarabunIT๙"/>
          <w:sz w:val="32"/>
          <w:szCs w:val="32"/>
          <w:cs/>
        </w:rPr>
        <w:t xml:space="preserve"> ได้จัดสรรงบประมาณรายจ่ายประจำปี ๒๕๖๓ เพื่อแก้ไขปัญหาระบบบำบัดน้ำเสีย และให้จัดทำแผนงาน/กิจกรรม แก้ไขปัญหาดังกล่าว  (หนังสือสำนักงานส่าธารณสุขจังหวัดศรีสะเกษ ที่ ศก ๐๐๓๒.๐๑๒/ว ๕๗๖  ลงวันที่ ๖  กุมภาพันธ์ ๒๕๖๓)</w:t>
      </w:r>
    </w:p>
    <w:p w:rsidR="00757DE5" w:rsidRDefault="00FA4842" w:rsidP="00FA484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 xml:space="preserve">สำนักงานปลัดกระทรวงสาธารณสุข  ให้ติดตามการส่งแผนและให้หน่วยงานส่งสำเนาผลการตรวจวัดคุณภาพน้ำ  จึงขอแจ้งให้ท่านแจ้งผู้เกี่ยวข้องส่งแผนงาน/กิจกรรม ซึ่งแผนงาน/กิจกรรม จะต้องมีการเก็บน้ำส่งตรวจคุณภาพน้ำ ไปยังหน่วยงานภายนอก เพื่อเป็นการตรวจสอบคุณภาพน้ำเสียทุกๆ ๔ เดือน ให้กลุ่มงานอนามัยอนามัยสิ่งแวดล้อมและอาชีวอนามัย หรือทาง </w:t>
      </w:r>
      <w:r w:rsidR="00757DE5" w:rsidRPr="00D869BF">
        <w:rPr>
          <w:rFonts w:ascii="TH SarabunIT๙" w:hAnsi="TH SarabunIT๙" w:cs="TH SarabunIT๙"/>
          <w:sz w:val="32"/>
          <w:szCs w:val="32"/>
        </w:rPr>
        <w:t xml:space="preserve">E-mail:envoocc_ssk@hotmail.com </w:t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>ภายในวันที่ ๒๘ กุมภาพันธ์ ๒๕๖๓ และใช้งบประมาณภายใต้กิจกรรมข้างต้น ให้แล้วเสร็จภายในวันที่ ๓๐ มีนาคม ๒๕๖๓ (สำนักงานสาธารณสุขจังหวัดศรีสะเกษ ที่ ศก ๐๐๓๒.๐๑๒/ว</w:t>
      </w:r>
      <w:r w:rsidR="00757DE5" w:rsidRPr="00D869BF">
        <w:rPr>
          <w:rFonts w:ascii="TH SarabunIT๙" w:hAnsi="TH SarabunIT๙" w:cs="TH SarabunIT๙"/>
          <w:sz w:val="32"/>
          <w:szCs w:val="32"/>
        </w:rPr>
        <w:t xml:space="preserve">870 </w:t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757DE5" w:rsidRPr="00D869BF">
        <w:rPr>
          <w:rFonts w:ascii="TH SarabunIT๙" w:hAnsi="TH SarabunIT๙" w:cs="TH SarabunIT๙"/>
          <w:sz w:val="32"/>
          <w:szCs w:val="32"/>
        </w:rPr>
        <w:t xml:space="preserve">24 </w:t>
      </w:r>
      <w:r w:rsidR="00757DE5" w:rsidRPr="00D869BF">
        <w:rPr>
          <w:rFonts w:ascii="TH SarabunIT๙" w:hAnsi="TH SarabunIT๙" w:cs="TH SarabunIT๙"/>
          <w:sz w:val="32"/>
          <w:szCs w:val="32"/>
          <w:cs/>
        </w:rPr>
        <w:t>กุมภาพันธ์ ๒๕๖๓)</w:t>
      </w:r>
    </w:p>
    <w:p w:rsidR="001F4ABA" w:rsidRPr="00D869BF" w:rsidRDefault="001F4ABA" w:rsidP="00906F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</w:rPr>
      </w:pPr>
      <w:r w:rsidRPr="00D86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วัตถุประสงค์ที่แจ้ง  </w:t>
      </w:r>
      <w:r w:rsidRPr="00D869BF">
        <w:rPr>
          <w:rFonts w:ascii="TH SarabunIT๙" w:hAnsi="TH SarabunIT๙" w:cs="TH SarabunIT๙"/>
          <w:sz w:val="32"/>
          <w:szCs w:val="32"/>
          <w:cs/>
        </w:rPr>
        <w:t>เพื่อทราบ</w:t>
      </w:r>
      <w:r w:rsidRPr="00D869BF">
        <w:rPr>
          <w:rFonts w:ascii="TH SarabunIT๙" w:hAnsi="TH SarabunIT๙" w:cs="TH SarabunIT๙"/>
          <w:sz w:val="24"/>
          <w:szCs w:val="32"/>
          <w:cs/>
        </w:rPr>
        <w:t xml:space="preserve">และดำเนินการต่อไป </w:t>
      </w:r>
    </w:p>
    <w:p w:rsidR="00D869BF" w:rsidRPr="00D869BF" w:rsidRDefault="00FA4842" w:rsidP="002477CA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69BF" w:rsidRPr="00D869BF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69BF" w:rsidRPr="00D869BF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การติดตามตรวจสอบแหล่</w:t>
      </w:r>
      <w:r w:rsidR="00D869BF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D869BF" w:rsidRPr="00D869BF">
        <w:rPr>
          <w:rFonts w:ascii="TH SarabunIT๙" w:hAnsi="TH SarabunIT๙" w:cs="TH SarabunIT๙"/>
          <w:b/>
          <w:bCs/>
          <w:sz w:val="32"/>
          <w:szCs w:val="32"/>
          <w:cs/>
        </w:rPr>
        <w:t>กำเนิดมลพิษ ประเภทโรงพยาบาล</w:t>
      </w:r>
    </w:p>
    <w:p w:rsidR="00D869BF" w:rsidRPr="00D869BF" w:rsidRDefault="00FA4842" w:rsidP="00FA4842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>สำนักงานสิ่งแวดล้อม ๑๒ อุบลราชธานี กำหนดแผนการติดตามตรวจสอบแหล่</w:t>
      </w:r>
      <w:r w:rsidR="001F4ABA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 xml:space="preserve">กำเนิดมลพิษ ประเภทโรงพยาบาลในเขตรับผิดชอบ ในช่วงเดือนกุมภาพันธ์ – พฤษภาคม ๒๕๖๓ </w:t>
      </w:r>
    </w:p>
    <w:p w:rsidR="00D869BF" w:rsidRPr="00D869BF" w:rsidRDefault="00FA4842" w:rsidP="00FA4842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>จังหวัดศรีสะ</w:t>
      </w:r>
      <w:proofErr w:type="spellStart"/>
      <w:r w:rsidR="00D869BF" w:rsidRPr="00D869BF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D869BF" w:rsidRPr="00D869BF">
        <w:rPr>
          <w:rFonts w:ascii="TH SarabunIT๙" w:hAnsi="TH SarabunIT๙" w:cs="TH SarabunIT๙"/>
          <w:sz w:val="32"/>
          <w:szCs w:val="32"/>
          <w:cs/>
        </w:rPr>
        <w:t xml:space="preserve"> มีแผนการติดตามฯ สำหรับโรงพยาบาล ๔ แห่ง คือ</w:t>
      </w:r>
    </w:p>
    <w:p w:rsidR="00D869BF" w:rsidRPr="00D869BF" w:rsidRDefault="00FA4842" w:rsidP="00FA4842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>๓.๑ โรงพยาบาลศรีสะเกษ</w:t>
      </w:r>
    </w:p>
    <w:p w:rsidR="00D869BF" w:rsidRPr="00D869BF" w:rsidRDefault="00FA4842" w:rsidP="00FA4842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>๓.๒ โรงพยาบาลขุนหาญ</w:t>
      </w:r>
    </w:p>
    <w:p w:rsidR="00D869BF" w:rsidRPr="00D869BF" w:rsidRDefault="00FA4842" w:rsidP="00FA4842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>๓.๓ โรงพยาบาล</w:t>
      </w:r>
      <w:proofErr w:type="spellStart"/>
      <w:r w:rsidR="00D869BF" w:rsidRPr="00D869BF">
        <w:rPr>
          <w:rFonts w:ascii="TH SarabunIT๙" w:hAnsi="TH SarabunIT๙" w:cs="TH SarabunIT๙"/>
          <w:sz w:val="32"/>
          <w:szCs w:val="32"/>
          <w:cs/>
        </w:rPr>
        <w:t>ขุ</w:t>
      </w:r>
      <w:proofErr w:type="spellEnd"/>
      <w:r w:rsidR="00D869BF" w:rsidRPr="00D869BF">
        <w:rPr>
          <w:rFonts w:ascii="TH SarabunIT๙" w:hAnsi="TH SarabunIT๙" w:cs="TH SarabunIT๙"/>
          <w:sz w:val="32"/>
          <w:szCs w:val="32"/>
          <w:cs/>
        </w:rPr>
        <w:t>ขันธ์</w:t>
      </w:r>
    </w:p>
    <w:p w:rsidR="00D869BF" w:rsidRPr="00D869BF" w:rsidRDefault="00FA4842" w:rsidP="00FA4842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>๓.๔ โรงพยาบาลประชารักษ์เวชการ</w:t>
      </w:r>
    </w:p>
    <w:p w:rsidR="00D869BF" w:rsidRPr="00D869BF" w:rsidRDefault="00FA4842" w:rsidP="00906FDD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>รายละเอียดตามหนังสือ ศก ๐๐๓๒.๐๑๒/ว</w:t>
      </w:r>
      <w:r w:rsidR="00697326">
        <w:rPr>
          <w:rFonts w:ascii="TH SarabunIT๙" w:hAnsi="TH SarabunIT๙" w:cs="TH SarabunIT๙"/>
          <w:sz w:val="32"/>
          <w:szCs w:val="32"/>
        </w:rPr>
        <w:t>871</w:t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 xml:space="preserve">  ลงวันที่ </w:t>
      </w:r>
      <w:r w:rsidR="00697326">
        <w:rPr>
          <w:rFonts w:ascii="TH SarabunIT๙" w:hAnsi="TH SarabunIT๙" w:cs="TH SarabunIT๙"/>
          <w:sz w:val="32"/>
          <w:szCs w:val="32"/>
        </w:rPr>
        <w:t>24</w:t>
      </w:r>
      <w:r w:rsidR="00D869BF" w:rsidRPr="00D869BF">
        <w:rPr>
          <w:rFonts w:ascii="TH SarabunIT๙" w:hAnsi="TH SarabunIT๙" w:cs="TH SarabunIT๙"/>
          <w:sz w:val="32"/>
          <w:szCs w:val="32"/>
          <w:cs/>
        </w:rPr>
        <w:t xml:space="preserve"> กุมภาพันธ์ ๒๕๕๓</w:t>
      </w:r>
    </w:p>
    <w:p w:rsidR="00D42A42" w:rsidRPr="00F870BC" w:rsidRDefault="001F4ABA" w:rsidP="00906F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</w:rPr>
      </w:pPr>
      <w:r w:rsidRPr="00D86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วัตถุประสงค์ที่แจ้ง  </w:t>
      </w:r>
      <w:r w:rsidRPr="00D869BF">
        <w:rPr>
          <w:rFonts w:ascii="TH SarabunIT๙" w:hAnsi="TH SarabunIT๙" w:cs="TH SarabunIT๙"/>
          <w:sz w:val="32"/>
          <w:szCs w:val="32"/>
          <w:cs/>
        </w:rPr>
        <w:t>เพื่อทราบ</w:t>
      </w:r>
      <w:r w:rsidRPr="00D869BF">
        <w:rPr>
          <w:rFonts w:ascii="TH SarabunIT๙" w:hAnsi="TH SarabunIT๙" w:cs="TH SarabunIT๙"/>
          <w:sz w:val="24"/>
          <w:szCs w:val="32"/>
          <w:cs/>
        </w:rPr>
        <w:t>และดำเนินการต่อไป</w:t>
      </w:r>
      <w:bookmarkStart w:id="0" w:name="_GoBack"/>
      <w:bookmarkEnd w:id="0"/>
    </w:p>
    <w:sectPr w:rsidR="00D42A42" w:rsidRPr="00F870BC" w:rsidSect="00FA4842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61AE"/>
    <w:multiLevelType w:val="hybridMultilevel"/>
    <w:tmpl w:val="FAD0B4A2"/>
    <w:lvl w:ilvl="0" w:tplc="D79C1D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B6E78"/>
    <w:rsid w:val="00003D45"/>
    <w:rsid w:val="00060FEF"/>
    <w:rsid w:val="00073A3D"/>
    <w:rsid w:val="00082550"/>
    <w:rsid w:val="000A0D28"/>
    <w:rsid w:val="000A14BB"/>
    <w:rsid w:val="000C54FF"/>
    <w:rsid w:val="000F3BF5"/>
    <w:rsid w:val="000F7414"/>
    <w:rsid w:val="00107BD6"/>
    <w:rsid w:val="00123D8F"/>
    <w:rsid w:val="00126E5D"/>
    <w:rsid w:val="00131F3B"/>
    <w:rsid w:val="00140451"/>
    <w:rsid w:val="00140C94"/>
    <w:rsid w:val="00165868"/>
    <w:rsid w:val="001C02EF"/>
    <w:rsid w:val="001F4ABA"/>
    <w:rsid w:val="00224A25"/>
    <w:rsid w:val="002477CA"/>
    <w:rsid w:val="00254D0F"/>
    <w:rsid w:val="002A4574"/>
    <w:rsid w:val="002A79B3"/>
    <w:rsid w:val="002F1DBC"/>
    <w:rsid w:val="00306598"/>
    <w:rsid w:val="00336E67"/>
    <w:rsid w:val="00337742"/>
    <w:rsid w:val="00367AC9"/>
    <w:rsid w:val="00370CBB"/>
    <w:rsid w:val="00377526"/>
    <w:rsid w:val="003C7F54"/>
    <w:rsid w:val="003E1B4E"/>
    <w:rsid w:val="003E5B36"/>
    <w:rsid w:val="003F19D0"/>
    <w:rsid w:val="003F20C0"/>
    <w:rsid w:val="0042471C"/>
    <w:rsid w:val="00435F50"/>
    <w:rsid w:val="00454941"/>
    <w:rsid w:val="0047334F"/>
    <w:rsid w:val="00493E91"/>
    <w:rsid w:val="004D2E0C"/>
    <w:rsid w:val="004F3A5F"/>
    <w:rsid w:val="004F6B33"/>
    <w:rsid w:val="004F6BF3"/>
    <w:rsid w:val="005078C4"/>
    <w:rsid w:val="00522B37"/>
    <w:rsid w:val="00550F8E"/>
    <w:rsid w:val="00557BCC"/>
    <w:rsid w:val="005A5DC7"/>
    <w:rsid w:val="005B1A21"/>
    <w:rsid w:val="00621C5D"/>
    <w:rsid w:val="00636382"/>
    <w:rsid w:val="006629A6"/>
    <w:rsid w:val="0067343F"/>
    <w:rsid w:val="006776AF"/>
    <w:rsid w:val="00697326"/>
    <w:rsid w:val="006A066D"/>
    <w:rsid w:val="006B0C4E"/>
    <w:rsid w:val="006C0CB9"/>
    <w:rsid w:val="006D6E45"/>
    <w:rsid w:val="007144C6"/>
    <w:rsid w:val="0073526A"/>
    <w:rsid w:val="00740140"/>
    <w:rsid w:val="007421BB"/>
    <w:rsid w:val="0075501A"/>
    <w:rsid w:val="00757DE5"/>
    <w:rsid w:val="0077164F"/>
    <w:rsid w:val="0077426D"/>
    <w:rsid w:val="007856C1"/>
    <w:rsid w:val="007A7033"/>
    <w:rsid w:val="00843377"/>
    <w:rsid w:val="00851A35"/>
    <w:rsid w:val="00864622"/>
    <w:rsid w:val="00897EB6"/>
    <w:rsid w:val="008A14DE"/>
    <w:rsid w:val="008A79E6"/>
    <w:rsid w:val="00906E8B"/>
    <w:rsid w:val="00906FDD"/>
    <w:rsid w:val="00907447"/>
    <w:rsid w:val="00923465"/>
    <w:rsid w:val="00965FC1"/>
    <w:rsid w:val="00976908"/>
    <w:rsid w:val="00987DD1"/>
    <w:rsid w:val="00A12049"/>
    <w:rsid w:val="00A244C3"/>
    <w:rsid w:val="00A553CD"/>
    <w:rsid w:val="00A619D1"/>
    <w:rsid w:val="00A67E07"/>
    <w:rsid w:val="00AC7510"/>
    <w:rsid w:val="00AE5816"/>
    <w:rsid w:val="00B2149F"/>
    <w:rsid w:val="00B82F62"/>
    <w:rsid w:val="00B8445A"/>
    <w:rsid w:val="00BC2D73"/>
    <w:rsid w:val="00BC3FC1"/>
    <w:rsid w:val="00BF64EF"/>
    <w:rsid w:val="00C0396A"/>
    <w:rsid w:val="00C07D9E"/>
    <w:rsid w:val="00C13B19"/>
    <w:rsid w:val="00C22E14"/>
    <w:rsid w:val="00C51D68"/>
    <w:rsid w:val="00C542C5"/>
    <w:rsid w:val="00C65270"/>
    <w:rsid w:val="00C83A1A"/>
    <w:rsid w:val="00C95854"/>
    <w:rsid w:val="00C95E2E"/>
    <w:rsid w:val="00C97F89"/>
    <w:rsid w:val="00CA103A"/>
    <w:rsid w:val="00CA1214"/>
    <w:rsid w:val="00CB22DD"/>
    <w:rsid w:val="00CB4F62"/>
    <w:rsid w:val="00CF10D3"/>
    <w:rsid w:val="00D05CBB"/>
    <w:rsid w:val="00D064AB"/>
    <w:rsid w:val="00D342B3"/>
    <w:rsid w:val="00D42A42"/>
    <w:rsid w:val="00D45FDC"/>
    <w:rsid w:val="00D520AB"/>
    <w:rsid w:val="00D61321"/>
    <w:rsid w:val="00D63CC3"/>
    <w:rsid w:val="00D82FFA"/>
    <w:rsid w:val="00D8636B"/>
    <w:rsid w:val="00D869BF"/>
    <w:rsid w:val="00D92E92"/>
    <w:rsid w:val="00DA17DA"/>
    <w:rsid w:val="00DA1AAB"/>
    <w:rsid w:val="00DB007A"/>
    <w:rsid w:val="00DB5C15"/>
    <w:rsid w:val="00DB6E78"/>
    <w:rsid w:val="00DC1799"/>
    <w:rsid w:val="00DE6BB1"/>
    <w:rsid w:val="00E03EAA"/>
    <w:rsid w:val="00E0777F"/>
    <w:rsid w:val="00E813DA"/>
    <w:rsid w:val="00E859D6"/>
    <w:rsid w:val="00E86388"/>
    <w:rsid w:val="00ED5D57"/>
    <w:rsid w:val="00F039C7"/>
    <w:rsid w:val="00F07F6D"/>
    <w:rsid w:val="00F52937"/>
    <w:rsid w:val="00F66E8C"/>
    <w:rsid w:val="00F70677"/>
    <w:rsid w:val="00F84A4A"/>
    <w:rsid w:val="00F870BC"/>
    <w:rsid w:val="00FA4842"/>
    <w:rsid w:val="00FD44EE"/>
    <w:rsid w:val="00FE0DFD"/>
    <w:rsid w:val="00FF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E78"/>
    <w:rPr>
      <w:color w:val="0563C1" w:themeColor="hyperlink"/>
      <w:u w:val="single"/>
    </w:rPr>
  </w:style>
  <w:style w:type="paragraph" w:styleId="a4">
    <w:name w:val="No Spacing"/>
    <w:uiPriority w:val="1"/>
    <w:qFormat/>
    <w:rsid w:val="00DB6E7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7426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757DE5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2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63EB-85FC-4903-85F8-7A16E93F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SskAP</dc:creator>
  <cp:lastModifiedBy>V480</cp:lastModifiedBy>
  <cp:revision>162</cp:revision>
  <dcterms:created xsi:type="dcterms:W3CDTF">2019-06-19T04:10:00Z</dcterms:created>
  <dcterms:modified xsi:type="dcterms:W3CDTF">2020-02-25T12:37:00Z</dcterms:modified>
</cp:coreProperties>
</file>