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BD8BF" w14:textId="77777777" w:rsidR="00882D87" w:rsidRDefault="00882D87" w:rsidP="00B665E3">
      <w:pPr>
        <w:jc w:val="center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14:paraId="5F64A5C3" w14:textId="6A1AF2A7" w:rsidR="00B665E3" w:rsidRPr="000358B7" w:rsidRDefault="00B665E3" w:rsidP="00B665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58B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การบริหารงานกองทุนประกันสังคมจังหวัดศรีสะเกษ</w:t>
      </w:r>
    </w:p>
    <w:p w14:paraId="5AABA156" w14:textId="77777777" w:rsidR="00B665E3" w:rsidRPr="0039242F" w:rsidRDefault="00B665E3" w:rsidP="00B665E3">
      <w:pPr>
        <w:pStyle w:val="a5"/>
        <w:rPr>
          <w:rFonts w:ascii="TH SarabunIT๙" w:hAnsi="TH SarabunIT๙" w:cs="TH SarabunIT๙"/>
          <w:color w:val="FF0000"/>
        </w:rPr>
      </w:pPr>
    </w:p>
    <w:p w14:paraId="23F571F7" w14:textId="3DCBA657" w:rsidR="00063545" w:rsidRDefault="00B665E3" w:rsidP="0016577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B4CB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B4CB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0" w:name="_GoBack"/>
      <w:bookmarkEnd w:id="0"/>
      <w:r w:rsidR="00063545" w:rsidRPr="000358B7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การบริหารงานกองทุนประกันสังคมจังหวัดศรีสะเกษ</w:t>
      </w:r>
      <w:r w:rsidR="0006354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</w:t>
      </w:r>
      <w:r w:rsidR="00063545" w:rsidRPr="00BB4CB5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๒๕๖</w:t>
      </w:r>
      <w:r w:rsidR="00063545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3E42639C" w14:textId="0D76DC7D" w:rsidR="00063545" w:rsidRPr="00CA54EC" w:rsidRDefault="00063545" w:rsidP="0053294F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B4CB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54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รายรับกองทุนประกันสังคม ปีงบประมาณ ๒๕๖๔ ดังนี้    </w:t>
      </w:r>
    </w:p>
    <w:p w14:paraId="13F4333D" w14:textId="20A6E66E" w:rsidR="00063545" w:rsidRPr="00CA54EC" w:rsidRDefault="00063545" w:rsidP="0006354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CA54EC">
        <w:rPr>
          <w:rFonts w:ascii="TH SarabunIT๙" w:hAnsi="TH SarabunIT๙" w:cs="TH SarabunIT๙"/>
          <w:sz w:val="32"/>
          <w:szCs w:val="32"/>
          <w:cs/>
        </w:rPr>
        <w:tab/>
        <w:t>๑. สรุปเงินรายรับกองทุนประกันสังคม  (เดือน มกราคม ๒๕๖๔)</w:t>
      </w:r>
    </w:p>
    <w:p w14:paraId="1A5E68C1" w14:textId="45397669" w:rsidR="00063545" w:rsidRPr="00CA54EC" w:rsidRDefault="00063545" w:rsidP="0006354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A54EC">
        <w:rPr>
          <w:rFonts w:ascii="TH SarabunIT๙" w:hAnsi="TH SarabunIT๙" w:cs="TH SarabunIT๙"/>
          <w:sz w:val="32"/>
          <w:szCs w:val="32"/>
          <w:cs/>
        </w:rPr>
        <w:t xml:space="preserve">      ๑.๑ รับเงินค่าเหมาจ่ายรายหัว</w:t>
      </w:r>
      <w:r w:rsidRPr="00CA54EC">
        <w:rPr>
          <w:rFonts w:ascii="TH SarabunIT๙" w:hAnsi="TH SarabunIT๙" w:cs="TH SarabunIT๙"/>
          <w:sz w:val="32"/>
          <w:szCs w:val="32"/>
          <w:cs/>
        </w:rPr>
        <w:tab/>
      </w:r>
      <w:r w:rsidRPr="00CA54EC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CA54E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A54EC">
        <w:rPr>
          <w:rFonts w:ascii="TH SarabunIT๙" w:hAnsi="TH SarabunIT๙" w:cs="TH SarabunIT๙"/>
          <w:sz w:val="32"/>
          <w:szCs w:val="32"/>
        </w:rPr>
        <w:t xml:space="preserve"> </w:t>
      </w:r>
      <w:r w:rsidRPr="00063545">
        <w:rPr>
          <w:rFonts w:ascii="TH SarabunIT๙" w:hAnsi="TH SarabunIT๙" w:cs="TH SarabunIT๙"/>
          <w:sz w:val="32"/>
          <w:szCs w:val="32"/>
        </w:rPr>
        <w:t xml:space="preserve">6,854,960.00 </w:t>
      </w:r>
      <w:r w:rsidRPr="00CA54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2E5736E" w14:textId="5FFD8CAB" w:rsidR="00063545" w:rsidRPr="00CA54EC" w:rsidRDefault="00063545" w:rsidP="00063545">
      <w:pPr>
        <w:rPr>
          <w:rFonts w:ascii="TH SarabunIT๙" w:hAnsi="TH SarabunIT๙" w:cs="TH SarabunIT๙"/>
          <w:sz w:val="32"/>
          <w:szCs w:val="32"/>
        </w:rPr>
      </w:pPr>
      <w:r w:rsidRPr="00CA54EC">
        <w:rPr>
          <w:rFonts w:ascii="TH SarabunIT๙" w:hAnsi="TH SarabunIT๙" w:cs="TH SarabunIT๙"/>
          <w:sz w:val="32"/>
          <w:szCs w:val="32"/>
          <w:cs/>
        </w:rPr>
        <w:tab/>
        <w:t xml:space="preserve">      ๑.๒ รับเงินค่าภาระเสี่ยง </w:t>
      </w:r>
      <w:r w:rsidRPr="00CA54EC">
        <w:rPr>
          <w:rFonts w:ascii="TH SarabunIT๙" w:hAnsi="TH SarabunIT๙" w:cs="TH SarabunIT๙"/>
          <w:sz w:val="32"/>
          <w:szCs w:val="32"/>
          <w:cs/>
        </w:rPr>
        <w:tab/>
      </w:r>
      <w:r w:rsidRPr="00CA54EC">
        <w:rPr>
          <w:rFonts w:ascii="TH SarabunIT๙" w:hAnsi="TH SarabunIT๙" w:cs="TH SarabunIT๙"/>
          <w:sz w:val="32"/>
          <w:szCs w:val="32"/>
          <w:cs/>
        </w:rPr>
        <w:tab/>
      </w:r>
      <w:r w:rsidRPr="00CA54EC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CA54E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A54EC">
        <w:rPr>
          <w:rFonts w:ascii="TH SarabunIT๙" w:hAnsi="TH SarabunIT๙" w:cs="TH SarabunIT๙"/>
          <w:sz w:val="32"/>
          <w:szCs w:val="32"/>
        </w:rPr>
        <w:t xml:space="preserve">   </w:t>
      </w:r>
      <w:r w:rsidR="00CA54EC">
        <w:rPr>
          <w:rFonts w:ascii="TH SarabunIT๙" w:hAnsi="TH SarabunIT๙" w:cs="TH SarabunIT๙"/>
          <w:sz w:val="32"/>
          <w:szCs w:val="32"/>
        </w:rPr>
        <w:t xml:space="preserve"> </w:t>
      </w:r>
      <w:r w:rsidRPr="00063545">
        <w:rPr>
          <w:rFonts w:ascii="TH SarabunIT๙" w:hAnsi="TH SarabunIT๙" w:cs="TH SarabunIT๙"/>
          <w:sz w:val="32"/>
          <w:szCs w:val="32"/>
        </w:rPr>
        <w:t xml:space="preserve">393,409.09 </w:t>
      </w:r>
      <w:r w:rsidRPr="00CA54E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121425D" w14:textId="77777777" w:rsidR="00882D87" w:rsidRPr="0053294F" w:rsidRDefault="00063545" w:rsidP="00882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3294F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Pr="0053294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รวมรายรับทั้งสิ้น</w:t>
      </w:r>
      <w:r w:rsidRPr="0053294F">
        <w:rPr>
          <w:rFonts w:ascii="TH SarabunIT๙" w:hAnsi="TH SarabunIT๙" w:cs="TH SarabunIT๙"/>
          <w:sz w:val="32"/>
          <w:szCs w:val="32"/>
          <w:cs/>
        </w:rPr>
        <w:tab/>
      </w:r>
      <w:r w:rsidRPr="0053294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เป็นเงิน </w:t>
      </w:r>
      <w:r w:rsidRPr="005329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="00CA54EC" w:rsidRPr="0053294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63545">
        <w:rPr>
          <w:rFonts w:ascii="TH SarabunIT๙" w:hAnsi="TH SarabunIT๙" w:cs="TH SarabunIT๙"/>
          <w:b/>
          <w:bCs/>
          <w:sz w:val="32"/>
          <w:szCs w:val="32"/>
        </w:rPr>
        <w:t xml:space="preserve">7,248,369.09 </w:t>
      </w:r>
      <w:r w:rsidRPr="0053294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EC780E2" w14:textId="79856602" w:rsidR="00882D87" w:rsidRPr="0053294F" w:rsidRDefault="00063545" w:rsidP="00882D87">
      <w:pPr>
        <w:tabs>
          <w:tab w:val="left" w:pos="720"/>
          <w:tab w:val="left" w:pos="1440"/>
          <w:tab w:val="left" w:pos="2160"/>
          <w:tab w:val="left" w:pos="8402"/>
        </w:tabs>
        <w:rPr>
          <w:rFonts w:ascii="TH SarabunIT๙" w:hAnsi="TH SarabunIT๙" w:cs="TH SarabunIT๙"/>
          <w:sz w:val="32"/>
          <w:szCs w:val="32"/>
        </w:rPr>
      </w:pPr>
      <w:r w:rsidRPr="0053294F">
        <w:rPr>
          <w:rFonts w:ascii="TH SarabunIT๙" w:hAnsi="TH SarabunIT๙" w:cs="TH SarabunIT๙"/>
          <w:sz w:val="32"/>
          <w:szCs w:val="32"/>
          <w:cs/>
        </w:rPr>
        <w:tab/>
      </w:r>
      <w:r w:rsidRPr="0053294F">
        <w:rPr>
          <w:rFonts w:ascii="TH SarabunIT๙" w:hAnsi="TH SarabunIT๙" w:cs="TH SarabunIT๙"/>
          <w:color w:val="0000FF"/>
          <w:sz w:val="32"/>
          <w:szCs w:val="32"/>
        </w:rPr>
        <w:tab/>
      </w:r>
      <w:r w:rsidRPr="0053294F">
        <w:rPr>
          <w:rFonts w:ascii="TH SarabunIT๙" w:hAnsi="TH SarabunIT๙" w:cs="TH SarabunIT๙"/>
          <w:color w:val="0000FF"/>
          <w:sz w:val="32"/>
          <w:szCs w:val="32"/>
        </w:rPr>
        <w:tab/>
      </w:r>
      <w:r w:rsidR="00882D87" w:rsidRPr="0053294F">
        <w:rPr>
          <w:rFonts w:ascii="TH SarabunIT๙" w:hAnsi="TH SarabunIT๙" w:cs="TH SarabunIT๙"/>
          <w:sz w:val="32"/>
          <w:szCs w:val="32"/>
        </w:rPr>
        <w:tab/>
      </w:r>
    </w:p>
    <w:p w14:paraId="63B7BB8E" w14:textId="457BFC77" w:rsidR="00035F5E" w:rsidRPr="0053294F" w:rsidRDefault="00882D87" w:rsidP="00882D87">
      <w:pPr>
        <w:spacing w:after="120"/>
        <w:jc w:val="center"/>
        <w:rPr>
          <w:rFonts w:ascii="TH SarabunIT๙" w:hAnsi="TH SarabunIT๙" w:cs="TH SarabunIT๙"/>
          <w:b/>
          <w:bCs/>
          <w:i/>
          <w:iCs/>
          <w:color w:val="16025E"/>
          <w:sz w:val="32"/>
          <w:szCs w:val="32"/>
        </w:rPr>
      </w:pPr>
      <w:r w:rsidRPr="0053294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   </w:t>
      </w:r>
      <w:r w:rsidR="00035F5E" w:rsidRPr="0053294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เกณฑ์</w:t>
      </w:r>
      <w:r w:rsidR="00063545" w:rsidRPr="0053294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การจัดสรรเงินชดเชยให้แก่สถานพยาบาล</w:t>
      </w:r>
      <w:r w:rsidR="00063545" w:rsidRPr="0053294F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="00063545" w:rsidRPr="0053294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ประจำปี ๒๕๖๔</w:t>
      </w:r>
    </w:p>
    <w:p w14:paraId="4E157310" w14:textId="5CDACB06" w:rsidR="00A35B6A" w:rsidRPr="0053294F" w:rsidRDefault="0053294F" w:rsidP="0053294F">
      <w:pPr>
        <w:rPr>
          <w:rFonts w:ascii="TH SarabunIT๙" w:hAnsi="TH SarabunIT๙" w:cs="TH SarabunIT๙"/>
          <w:sz w:val="32"/>
          <w:szCs w:val="32"/>
          <w:cs/>
        </w:rPr>
      </w:pPr>
      <w:r w:rsidRPr="005329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53294F">
        <w:rPr>
          <w:rFonts w:ascii="TH SarabunIT๙" w:hAnsi="TH SarabunIT๙" w:cs="TH SarabunIT๙"/>
          <w:sz w:val="32"/>
          <w:szCs w:val="32"/>
        </w:rPr>
        <w:tab/>
      </w:r>
      <w:r w:rsidRPr="0053294F">
        <w:rPr>
          <w:rFonts w:ascii="TH SarabunIT๙" w:hAnsi="TH SarabunIT๙" w:cs="TH SarabunIT๙"/>
          <w:sz w:val="32"/>
          <w:szCs w:val="32"/>
        </w:rPr>
        <w:tab/>
      </w:r>
      <w:r w:rsidR="00A35B6A" w:rsidRPr="0053294F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53294F">
        <w:rPr>
          <w:rFonts w:ascii="TH SarabunIT๙" w:eastAsia="Calibri" w:hAnsi="TH SarabunIT๙" w:cs="TH SarabunIT๙"/>
          <w:sz w:val="32"/>
          <w:szCs w:val="32"/>
          <w:cs/>
        </w:rPr>
        <w:t xml:space="preserve">จากการประชุมคณะกรรมการฯ ครั้งที่ </w:t>
      </w:r>
      <w:r w:rsidRPr="0053294F">
        <w:rPr>
          <w:rFonts w:ascii="TH SarabunIT๙" w:hAnsi="TH SarabunIT๙" w:cs="TH SarabunIT๙"/>
          <w:sz w:val="32"/>
          <w:szCs w:val="32"/>
          <w:cs/>
        </w:rPr>
        <w:t>2/2563 เมื่อวันที่ 21 ธันวาคม 2563</w:t>
      </w:r>
      <w:r w:rsidRPr="005329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3294F">
        <w:rPr>
          <w:rFonts w:ascii="TH SarabunIT๙" w:hAnsi="TH SarabunIT๙" w:cs="TH SarabunIT๙"/>
          <w:sz w:val="32"/>
          <w:szCs w:val="32"/>
          <w:cs/>
        </w:rPr>
        <w:t>ที่ประชุมมีมติ</w:t>
      </w:r>
      <w:r w:rsidR="00A35B6A" w:rsidRPr="0053294F">
        <w:rPr>
          <w:rFonts w:ascii="TH SarabunIT๙" w:hAnsi="TH SarabunIT๙" w:cs="TH SarabunIT๙"/>
          <w:sz w:val="32"/>
          <w:szCs w:val="32"/>
          <w:cs/>
        </w:rPr>
        <w:t>อนุมัติให้จัดสรรตามเกณฑ์ ปี 2563 โดยจัดสรรเงินให้แก่สถานพยาบาลเครือข่ายทุกเดือนๆละ 80</w:t>
      </w:r>
      <w:r w:rsidR="00A35B6A" w:rsidRPr="0053294F">
        <w:rPr>
          <w:rFonts w:ascii="TH SarabunIT๙" w:hAnsi="TH SarabunIT๙" w:cs="TH SarabunIT๙"/>
          <w:sz w:val="32"/>
          <w:szCs w:val="32"/>
        </w:rPr>
        <w:t>%</w:t>
      </w:r>
      <w:r w:rsidRPr="005329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5B6A" w:rsidRPr="0053294F">
        <w:rPr>
          <w:rFonts w:ascii="TH SarabunIT๙" w:hAnsi="TH SarabunIT๙" w:cs="TH SarabunIT๙"/>
          <w:sz w:val="32"/>
          <w:szCs w:val="32"/>
          <w:cs/>
        </w:rPr>
        <w:t>ของจำนวนเงิน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35B6A" w:rsidRPr="0053294F">
        <w:rPr>
          <w:rFonts w:ascii="TH SarabunIT๙" w:hAnsi="TH SarabunIT๙" w:cs="TH SarabunIT๙"/>
          <w:sz w:val="32"/>
          <w:szCs w:val="32"/>
          <w:cs/>
        </w:rPr>
        <w:t xml:space="preserve">ที่ได้รับจัดสรร จนถึงปลายปี (ธันวาคม) หากกองทุนฯ พิจารณาแล้วเห็นว่ามีเงินเพียงพอกับจัดสรร </w:t>
      </w:r>
      <w:r w:rsidRPr="0053294F">
        <w:rPr>
          <w:rFonts w:ascii="TH SarabunIT๙" w:hAnsi="TH SarabunIT๙" w:cs="TH SarabunIT๙"/>
          <w:sz w:val="32"/>
          <w:szCs w:val="32"/>
          <w:cs/>
        </w:rPr>
        <w:t>และ</w:t>
      </w:r>
      <w:r w:rsidR="00A35B6A" w:rsidRPr="0053294F">
        <w:rPr>
          <w:rFonts w:ascii="TH SarabunIT๙" w:hAnsi="TH SarabunIT๙" w:cs="TH SarabunIT๙"/>
          <w:sz w:val="32"/>
          <w:szCs w:val="32"/>
          <w:cs/>
        </w:rPr>
        <w:t>กรณีรายรับ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35B6A" w:rsidRPr="0053294F">
        <w:rPr>
          <w:rFonts w:ascii="TH SarabunIT๙" w:hAnsi="TH SarabunIT๙" w:cs="TH SarabunIT๙"/>
          <w:sz w:val="32"/>
          <w:szCs w:val="32"/>
          <w:cs/>
        </w:rPr>
        <w:t>ไม่เพียงพอต่อการจัดสรรให้ชะลอการจ่ายเดือนที่ติดลบไปก่อน</w:t>
      </w:r>
      <w:r w:rsidR="00A35B6A" w:rsidRPr="0053294F">
        <w:rPr>
          <w:rFonts w:ascii="TH SarabunIT๙" w:hAnsi="TH SarabunIT๙" w:cs="TH SarabunIT๙"/>
          <w:sz w:val="32"/>
          <w:szCs w:val="32"/>
        </w:rPr>
        <w:t xml:space="preserve"> </w:t>
      </w:r>
      <w:r w:rsidRPr="0053294F">
        <w:rPr>
          <w:rFonts w:ascii="TH SarabunIT๙" w:hAnsi="TH SarabunIT๙" w:cs="TH SarabunIT๙"/>
          <w:sz w:val="32"/>
          <w:szCs w:val="32"/>
          <w:cs/>
        </w:rPr>
        <w:t>ซึ่งมี</w:t>
      </w:r>
      <w:r w:rsidR="00A35B6A" w:rsidRPr="0053294F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Pr="0053294F">
        <w:rPr>
          <w:rFonts w:ascii="TH SarabunIT๙" w:hAnsi="TH SarabunIT๙" w:cs="TH SarabunIT๙"/>
          <w:sz w:val="32"/>
          <w:szCs w:val="32"/>
          <w:cs/>
        </w:rPr>
        <w:t>การจัดสรร</w:t>
      </w:r>
      <w:r w:rsidR="00A35B6A" w:rsidRPr="0053294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0912FC1" w14:textId="78522432" w:rsidR="00A35B6A" w:rsidRPr="0053294F" w:rsidRDefault="00A35B6A" w:rsidP="00A35B6A">
      <w:pPr>
        <w:rPr>
          <w:rFonts w:ascii="TH SarabunIT๙" w:hAnsi="TH SarabunIT๙" w:cs="TH SarabunIT๙"/>
          <w:b/>
          <w:bCs/>
          <w:i/>
          <w:iCs/>
          <w:color w:val="16025E"/>
          <w:sz w:val="32"/>
          <w:szCs w:val="32"/>
        </w:rPr>
      </w:pPr>
      <w:r w:rsidRPr="005329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53294F" w:rsidRPr="005329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29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1. จัดสรรเพื่อชดเชยสถานพยาบาลเครือข่าย 93</w:t>
      </w:r>
      <w:r w:rsidRPr="0053294F">
        <w:rPr>
          <w:rFonts w:ascii="TH SarabunIT๙" w:hAnsi="TH SarabunIT๙" w:cs="TH SarabunIT๙"/>
          <w:b/>
          <w:bCs/>
          <w:sz w:val="32"/>
          <w:szCs w:val="32"/>
        </w:rPr>
        <w:t>%</w:t>
      </w:r>
    </w:p>
    <w:p w14:paraId="23B403E0" w14:textId="77777777" w:rsidR="00A35B6A" w:rsidRPr="0053294F" w:rsidRDefault="00A35B6A" w:rsidP="0053294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3294F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Pr="0053294F">
        <w:rPr>
          <w:rFonts w:ascii="TH SarabunIT๙" w:hAnsi="TH SarabunIT๙" w:cs="TH SarabunIT๙"/>
          <w:sz w:val="32"/>
          <w:szCs w:val="32"/>
        </w:rPr>
        <w:t xml:space="preserve">Supra contractor </w:t>
      </w:r>
      <w:r w:rsidRPr="0053294F">
        <w:rPr>
          <w:rFonts w:ascii="TH SarabunIT๙" w:hAnsi="TH SarabunIT๙" w:cs="TH SarabunIT๙"/>
          <w:sz w:val="32"/>
          <w:szCs w:val="32"/>
          <w:cs/>
        </w:rPr>
        <w:t>ผู้ป่วยนอก/ผู้ป่วยใน จัดสรรตามจริง</w:t>
      </w:r>
    </w:p>
    <w:p w14:paraId="4C056571" w14:textId="77777777" w:rsidR="00A35B6A" w:rsidRPr="0053294F" w:rsidRDefault="00A35B6A" w:rsidP="0053294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3294F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53294F">
        <w:rPr>
          <w:rFonts w:ascii="TH SarabunIT๙" w:hAnsi="TH SarabunIT๙" w:cs="TH SarabunIT๙"/>
          <w:sz w:val="32"/>
          <w:szCs w:val="32"/>
        </w:rPr>
        <w:t xml:space="preserve">Main / Sub contractor </w:t>
      </w:r>
    </w:p>
    <w:p w14:paraId="06117B51" w14:textId="51570E96" w:rsidR="00A35B6A" w:rsidRPr="0053294F" w:rsidRDefault="00A35B6A" w:rsidP="00A35B6A">
      <w:pPr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53294F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   </w:t>
      </w:r>
      <w:r w:rsidR="0053294F" w:rsidRPr="0053294F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53294F" w:rsidRPr="0053294F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53294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กรณีผู้ป่วยนอก</w:t>
      </w:r>
      <w:r w:rsidRPr="005329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7B48F0A" w14:textId="6442E243" w:rsidR="00A35B6A" w:rsidRPr="0053294F" w:rsidRDefault="00A35B6A" w:rsidP="00A35B6A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53294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3294F" w:rsidRPr="0053294F">
        <w:rPr>
          <w:rFonts w:ascii="TH SarabunIT๙" w:hAnsi="TH SarabunIT๙" w:cs="TH SarabunIT๙"/>
          <w:sz w:val="32"/>
          <w:szCs w:val="32"/>
          <w:cs/>
        </w:rPr>
        <w:tab/>
      </w:r>
      <w:r w:rsidR="0053294F" w:rsidRPr="0053294F">
        <w:rPr>
          <w:rFonts w:ascii="TH SarabunIT๙" w:hAnsi="TH SarabunIT๙" w:cs="TH SarabunIT๙"/>
          <w:sz w:val="32"/>
          <w:szCs w:val="32"/>
          <w:cs/>
        </w:rPr>
        <w:tab/>
      </w:r>
      <w:r w:rsidRPr="0053294F">
        <w:rPr>
          <w:rFonts w:ascii="TH SarabunIT๙" w:hAnsi="TH SarabunIT๙" w:cs="TH SarabunIT๙"/>
          <w:sz w:val="32"/>
          <w:szCs w:val="32"/>
          <w:cs/>
        </w:rPr>
        <w:t>- โรงพยาบาลศรีสะเกษ   ชดเชย   1,500 บาท</w:t>
      </w:r>
    </w:p>
    <w:p w14:paraId="14E070D1" w14:textId="74EF2178" w:rsidR="00A35B6A" w:rsidRPr="0053294F" w:rsidRDefault="00A35B6A" w:rsidP="00A35B6A">
      <w:pPr>
        <w:rPr>
          <w:rFonts w:ascii="TH SarabunIT๙" w:hAnsi="TH SarabunIT๙" w:cs="TH SarabunIT๙"/>
          <w:sz w:val="32"/>
          <w:szCs w:val="32"/>
          <w:cs/>
        </w:rPr>
      </w:pPr>
      <w:r w:rsidRPr="0053294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3294F" w:rsidRPr="0053294F">
        <w:rPr>
          <w:rFonts w:ascii="TH SarabunIT๙" w:hAnsi="TH SarabunIT๙" w:cs="TH SarabunIT๙"/>
          <w:sz w:val="32"/>
          <w:szCs w:val="32"/>
          <w:cs/>
        </w:rPr>
        <w:tab/>
      </w:r>
      <w:r w:rsidR="0053294F" w:rsidRPr="0053294F">
        <w:rPr>
          <w:rFonts w:ascii="TH SarabunIT๙" w:hAnsi="TH SarabunIT๙" w:cs="TH SarabunIT๙"/>
          <w:sz w:val="32"/>
          <w:szCs w:val="32"/>
          <w:cs/>
        </w:rPr>
        <w:tab/>
      </w:r>
      <w:r w:rsidRPr="0053294F">
        <w:rPr>
          <w:rFonts w:ascii="TH SarabunIT๙" w:hAnsi="TH SarabunIT๙" w:cs="TH SarabunIT๙"/>
          <w:sz w:val="32"/>
          <w:szCs w:val="32"/>
          <w:cs/>
        </w:rPr>
        <w:t>- โรงพยาบาลชุมชน</w:t>
      </w:r>
      <w:r w:rsidRPr="0053294F">
        <w:rPr>
          <w:rFonts w:ascii="TH SarabunIT๙" w:hAnsi="TH SarabunIT๙" w:cs="TH SarabunIT๙"/>
          <w:sz w:val="32"/>
          <w:szCs w:val="32"/>
        </w:rPr>
        <w:t xml:space="preserve">       </w:t>
      </w:r>
      <w:r w:rsidRPr="0053294F">
        <w:rPr>
          <w:rFonts w:ascii="TH SarabunIT๙" w:hAnsi="TH SarabunIT๙" w:cs="TH SarabunIT๙"/>
          <w:sz w:val="32"/>
          <w:szCs w:val="32"/>
          <w:cs/>
        </w:rPr>
        <w:t>ชดเชย   1,000 บาท</w:t>
      </w:r>
    </w:p>
    <w:p w14:paraId="4952B565" w14:textId="14E3DF79" w:rsidR="0053294F" w:rsidRPr="0053294F" w:rsidRDefault="00A35B6A" w:rsidP="0053294F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53294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3294F" w:rsidRPr="0053294F">
        <w:rPr>
          <w:rFonts w:ascii="TH SarabunIT๙" w:hAnsi="TH SarabunIT๙" w:cs="TH SarabunIT๙"/>
          <w:sz w:val="32"/>
          <w:szCs w:val="32"/>
          <w:cs/>
        </w:rPr>
        <w:tab/>
      </w:r>
      <w:r w:rsidR="0053294F" w:rsidRPr="0053294F">
        <w:rPr>
          <w:rFonts w:ascii="TH SarabunIT๙" w:hAnsi="TH SarabunIT๙" w:cs="TH SarabunIT๙"/>
          <w:sz w:val="32"/>
          <w:szCs w:val="32"/>
          <w:cs/>
        </w:rPr>
        <w:tab/>
      </w:r>
      <w:r w:rsidRPr="0053294F">
        <w:rPr>
          <w:rFonts w:ascii="TH SarabunIT๙" w:hAnsi="TH SarabunIT๙" w:cs="TH SarabunIT๙"/>
          <w:sz w:val="32"/>
          <w:szCs w:val="32"/>
          <w:cs/>
        </w:rPr>
        <w:t xml:space="preserve"> ไม่รวมค่าตรวจพิเศษ  และส่วนลด 25</w:t>
      </w:r>
      <w:r w:rsidRPr="0053294F">
        <w:rPr>
          <w:rFonts w:ascii="TH SarabunIT๙" w:hAnsi="TH SarabunIT๙" w:cs="TH SarabunIT๙"/>
          <w:sz w:val="32"/>
          <w:szCs w:val="32"/>
        </w:rPr>
        <w:t xml:space="preserve">% </w:t>
      </w:r>
      <w:r w:rsidRPr="0053294F">
        <w:rPr>
          <w:rFonts w:ascii="TH SarabunIT๙" w:hAnsi="TH SarabunIT๙" w:cs="TH SarabunIT๙"/>
          <w:sz w:val="32"/>
          <w:szCs w:val="32"/>
          <w:cs/>
        </w:rPr>
        <w:t>จากราคาปกติ</w:t>
      </w:r>
    </w:p>
    <w:p w14:paraId="291389DA" w14:textId="45F0FE25" w:rsidR="00A35B6A" w:rsidRPr="0053294F" w:rsidRDefault="00A35B6A" w:rsidP="0053294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3294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กรณีผู้ป่วยใน</w:t>
      </w:r>
      <w:r w:rsidRPr="005329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C344E" w14:textId="0B8DAF4C" w:rsidR="00A35B6A" w:rsidRPr="0053294F" w:rsidRDefault="00A35B6A" w:rsidP="0053294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53294F">
        <w:rPr>
          <w:rFonts w:ascii="TH SarabunIT๙" w:hAnsi="TH SarabunIT๙" w:cs="TH SarabunIT๙"/>
          <w:sz w:val="32"/>
          <w:szCs w:val="32"/>
          <w:cs/>
        </w:rPr>
        <w:t xml:space="preserve">- จัดสรรตามน้ำหนัก 1 </w:t>
      </w:r>
      <w:r w:rsidRPr="0053294F">
        <w:rPr>
          <w:rFonts w:ascii="TH SarabunIT๙" w:hAnsi="TH SarabunIT๙" w:cs="TH SarabunIT๙"/>
          <w:sz w:val="32"/>
          <w:szCs w:val="32"/>
        </w:rPr>
        <w:t>Adj</w:t>
      </w:r>
      <w:r w:rsidRPr="0053294F">
        <w:rPr>
          <w:rFonts w:ascii="TH SarabunIT๙" w:hAnsi="TH SarabunIT๙" w:cs="TH SarabunIT๙"/>
          <w:sz w:val="32"/>
          <w:szCs w:val="32"/>
          <w:cs/>
        </w:rPr>
        <w:t>.</w:t>
      </w:r>
      <w:r w:rsidRPr="0053294F">
        <w:rPr>
          <w:rFonts w:ascii="TH SarabunIT๙" w:hAnsi="TH SarabunIT๙" w:cs="TH SarabunIT๙"/>
          <w:sz w:val="32"/>
          <w:szCs w:val="32"/>
        </w:rPr>
        <w:t>RW =</w:t>
      </w:r>
      <w:r w:rsidRPr="0053294F">
        <w:rPr>
          <w:rFonts w:ascii="TH SarabunIT๙" w:hAnsi="TH SarabunIT๙" w:cs="TH SarabunIT๙"/>
          <w:sz w:val="32"/>
          <w:szCs w:val="32"/>
          <w:cs/>
        </w:rPr>
        <w:t xml:space="preserve"> 9,000 บาท</w:t>
      </w:r>
      <w:r w:rsidRPr="0053294F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</w:p>
    <w:p w14:paraId="47DF9AD5" w14:textId="542F8B03" w:rsidR="00A35B6A" w:rsidRPr="0053294F" w:rsidRDefault="00A35B6A" w:rsidP="0053294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3294F">
        <w:rPr>
          <w:rFonts w:ascii="TH SarabunIT๙" w:hAnsi="TH SarabunIT๙" w:cs="TH SarabunIT๙"/>
          <w:sz w:val="32"/>
          <w:szCs w:val="32"/>
          <w:cs/>
        </w:rPr>
        <w:t>3) รพ.สต. (</w:t>
      </w:r>
      <w:r w:rsidRPr="0053294F">
        <w:rPr>
          <w:rFonts w:ascii="TH SarabunIT๙" w:hAnsi="TH SarabunIT๙" w:cs="TH SarabunIT๙"/>
          <w:i/>
          <w:iCs/>
          <w:sz w:val="32"/>
          <w:szCs w:val="32"/>
          <w:cs/>
        </w:rPr>
        <w:t>กรณีผู้ป่วยนอก</w:t>
      </w:r>
      <w:r w:rsidRPr="0053294F">
        <w:rPr>
          <w:rFonts w:ascii="TH SarabunIT๙" w:hAnsi="TH SarabunIT๙" w:cs="TH SarabunIT๙"/>
          <w:sz w:val="32"/>
          <w:szCs w:val="32"/>
          <w:cs/>
        </w:rPr>
        <w:t>)  จัดสรรตามจริง และเพิ่มอีกร้อยละ 15 เป็นค่าพัฒนากิจการ</w:t>
      </w:r>
    </w:p>
    <w:p w14:paraId="6843C920" w14:textId="77777777" w:rsidR="00A35B6A" w:rsidRPr="0053294F" w:rsidRDefault="00A35B6A" w:rsidP="0053294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3294F">
        <w:rPr>
          <w:rFonts w:ascii="TH SarabunIT๙" w:hAnsi="TH SarabunIT๙" w:cs="TH SarabunIT๙"/>
          <w:sz w:val="32"/>
          <w:szCs w:val="32"/>
          <w:cs/>
        </w:rPr>
        <w:t>4) กรณีทำหมัน</w:t>
      </w:r>
      <w:r w:rsidRPr="005329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87B21C" w14:textId="0500E792" w:rsidR="00A35B6A" w:rsidRPr="0053294F" w:rsidRDefault="00A35B6A" w:rsidP="00A35B6A">
      <w:pPr>
        <w:rPr>
          <w:rFonts w:ascii="TH SarabunIT๙" w:hAnsi="TH SarabunIT๙" w:cs="TH SarabunIT๙"/>
          <w:sz w:val="32"/>
          <w:szCs w:val="32"/>
        </w:rPr>
      </w:pPr>
      <w:r w:rsidRPr="0053294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3294F" w:rsidRPr="0053294F">
        <w:rPr>
          <w:rFonts w:ascii="TH SarabunIT๙" w:hAnsi="TH SarabunIT๙" w:cs="TH SarabunIT๙"/>
          <w:sz w:val="32"/>
          <w:szCs w:val="32"/>
          <w:cs/>
        </w:rPr>
        <w:tab/>
      </w:r>
      <w:r w:rsidR="0053294F" w:rsidRPr="0053294F">
        <w:rPr>
          <w:rFonts w:ascii="TH SarabunIT๙" w:hAnsi="TH SarabunIT๙" w:cs="TH SarabunIT๙"/>
          <w:sz w:val="32"/>
          <w:szCs w:val="32"/>
          <w:cs/>
        </w:rPr>
        <w:tab/>
      </w:r>
      <w:r w:rsidRPr="0053294F">
        <w:rPr>
          <w:rFonts w:ascii="TH SarabunIT๙" w:hAnsi="TH SarabunIT๙" w:cs="TH SarabunIT๙"/>
          <w:sz w:val="32"/>
          <w:szCs w:val="32"/>
          <w:cs/>
        </w:rPr>
        <w:t xml:space="preserve"> - หมันหญิง  รายละ 1,000 บาท  </w:t>
      </w:r>
    </w:p>
    <w:p w14:paraId="6FC89BB5" w14:textId="49FC76BA" w:rsidR="00A35B6A" w:rsidRPr="0053294F" w:rsidRDefault="00A35B6A" w:rsidP="0053294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3294F">
        <w:rPr>
          <w:rFonts w:ascii="TH SarabunIT๙" w:hAnsi="TH SarabunIT๙" w:cs="TH SarabunIT๙"/>
          <w:sz w:val="32"/>
          <w:szCs w:val="32"/>
          <w:cs/>
        </w:rPr>
        <w:t xml:space="preserve"> - หมันชาย   รายละ   500 บาท</w:t>
      </w:r>
      <w:r w:rsidRPr="0053294F">
        <w:rPr>
          <w:rFonts w:ascii="TH SarabunIT๙" w:hAnsi="TH SarabunIT๙" w:cs="TH SarabunIT๙"/>
          <w:sz w:val="32"/>
          <w:szCs w:val="32"/>
        </w:rPr>
        <w:t xml:space="preserve"> </w:t>
      </w:r>
      <w:r w:rsidRPr="005329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3294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73CB9AFB" w14:textId="00D9A89C" w:rsidR="00A35B6A" w:rsidRPr="0053294F" w:rsidRDefault="00A35B6A" w:rsidP="0053294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3294F">
        <w:rPr>
          <w:rFonts w:ascii="TH SarabunIT๙" w:hAnsi="TH SarabunIT๙" w:cs="TH SarabunIT๙"/>
          <w:sz w:val="32"/>
          <w:szCs w:val="32"/>
          <w:cs/>
        </w:rPr>
        <w:t>5) ลงทะเบียนผู้ป่วยเรื้อรัง ตามประกาศฯ ผู้ป่วยรายใหม่ 26 โรค จ่ายชดเชยรายละ 70 บาท</w:t>
      </w:r>
    </w:p>
    <w:p w14:paraId="650576BC" w14:textId="77777777" w:rsidR="00A35B6A" w:rsidRPr="0053294F" w:rsidRDefault="00A35B6A" w:rsidP="0053294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3294F">
        <w:rPr>
          <w:rFonts w:ascii="TH SarabunIT๙" w:hAnsi="TH SarabunIT๙" w:cs="TH SarabunIT๙"/>
          <w:sz w:val="32"/>
          <w:szCs w:val="32"/>
          <w:cs/>
        </w:rPr>
        <w:t>6) กรณีส่งต่อการรักษา</w:t>
      </w:r>
      <w:r w:rsidRPr="005329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4F1130" w14:textId="77777777" w:rsidR="0053294F" w:rsidRPr="0053294F" w:rsidRDefault="00A35B6A" w:rsidP="0053294F">
      <w:pPr>
        <w:ind w:left="1440" w:firstLine="60"/>
        <w:rPr>
          <w:rFonts w:ascii="TH SarabunIT๙" w:hAnsi="TH SarabunIT๙" w:cs="TH SarabunIT๙"/>
          <w:sz w:val="32"/>
          <w:szCs w:val="32"/>
        </w:rPr>
      </w:pPr>
      <w:r w:rsidRPr="005329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5329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เดิม</w:t>
      </w:r>
      <w:r w:rsidR="0053294F" w:rsidRPr="0053294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3294F">
        <w:rPr>
          <w:rFonts w:ascii="TH SarabunIT๙" w:hAnsi="TH SarabunIT๙" w:cs="TH SarabunIT๙"/>
          <w:sz w:val="32"/>
          <w:szCs w:val="32"/>
          <w:cs/>
        </w:rPr>
        <w:t xml:space="preserve"> รพช.ส่งต่อ จ.อุบลราชธานี ได้รับชดเชย 3,000 บาท/ครั้ง</w:t>
      </w:r>
      <w:r w:rsidR="0053294F" w:rsidRPr="005329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3294F">
        <w:rPr>
          <w:rFonts w:ascii="TH SarabunIT๙" w:hAnsi="TH SarabunIT๙" w:cs="TH SarabunIT๙"/>
          <w:sz w:val="32"/>
          <w:szCs w:val="32"/>
          <w:cs/>
        </w:rPr>
        <w:t xml:space="preserve">และ ส่งต่อรพ.ศรีสะเกษ </w:t>
      </w:r>
      <w:r w:rsidR="0053294F" w:rsidRPr="0053294F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2B3A78C2" w14:textId="64DEFF3D" w:rsidR="00A35B6A" w:rsidRPr="0053294F" w:rsidRDefault="0053294F" w:rsidP="0053294F">
      <w:pPr>
        <w:ind w:left="1440" w:firstLine="60"/>
        <w:rPr>
          <w:rFonts w:ascii="TH SarabunIT๙" w:hAnsi="TH SarabunIT๙" w:cs="TH SarabunIT๙"/>
          <w:sz w:val="32"/>
          <w:szCs w:val="32"/>
        </w:rPr>
      </w:pPr>
      <w:r w:rsidRPr="005329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35B6A" w:rsidRPr="0053294F">
        <w:rPr>
          <w:rFonts w:ascii="TH SarabunIT๙" w:hAnsi="TH SarabunIT๙" w:cs="TH SarabunIT๙"/>
          <w:sz w:val="32"/>
          <w:szCs w:val="32"/>
          <w:cs/>
        </w:rPr>
        <w:t>ได้รับชดเชย</w:t>
      </w:r>
      <w:r w:rsidR="00A35B6A" w:rsidRPr="0053294F">
        <w:rPr>
          <w:rFonts w:ascii="TH SarabunIT๙" w:hAnsi="TH SarabunIT๙" w:cs="TH SarabunIT๙"/>
          <w:sz w:val="32"/>
          <w:szCs w:val="32"/>
        </w:rPr>
        <w:t xml:space="preserve"> </w:t>
      </w:r>
      <w:r w:rsidR="00A35B6A" w:rsidRPr="0053294F">
        <w:rPr>
          <w:rFonts w:ascii="TH SarabunIT๙" w:hAnsi="TH SarabunIT๙" w:cs="TH SarabunIT๙"/>
          <w:sz w:val="32"/>
          <w:szCs w:val="32"/>
          <w:cs/>
        </w:rPr>
        <w:t>2,000 บาท/ครั้ง</w:t>
      </w:r>
    </w:p>
    <w:p w14:paraId="50EE01DF" w14:textId="7DB5F163" w:rsidR="00A35B6A" w:rsidRPr="0053294F" w:rsidRDefault="00A35B6A" w:rsidP="00A35B6A">
      <w:pPr>
        <w:rPr>
          <w:rFonts w:ascii="TH SarabunIT๙" w:hAnsi="TH SarabunIT๙" w:cs="TH SarabunIT๙"/>
          <w:sz w:val="32"/>
          <w:szCs w:val="32"/>
          <w:cs/>
        </w:rPr>
      </w:pPr>
      <w:r w:rsidRPr="005329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294F" w:rsidRPr="0053294F">
        <w:rPr>
          <w:rFonts w:ascii="TH SarabunIT๙" w:hAnsi="TH SarabunIT๙" w:cs="TH SarabunIT๙"/>
          <w:sz w:val="32"/>
          <w:szCs w:val="32"/>
          <w:cs/>
        </w:rPr>
        <w:tab/>
      </w:r>
      <w:r w:rsidR="0053294F" w:rsidRPr="0053294F">
        <w:rPr>
          <w:rFonts w:ascii="TH SarabunIT๙" w:hAnsi="TH SarabunIT๙" w:cs="TH SarabunIT๙"/>
          <w:sz w:val="32"/>
          <w:szCs w:val="32"/>
          <w:cs/>
        </w:rPr>
        <w:tab/>
      </w:r>
      <w:r w:rsidRPr="005329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</w:t>
      </w:r>
      <w:r w:rsidRPr="005329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ปรับ</w:t>
      </w:r>
      <w:r w:rsidR="003649B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เปลี่ยน</w:t>
      </w:r>
      <w:r w:rsidRPr="005329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เป็น</w:t>
      </w:r>
      <w:r w:rsidRPr="005329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294F" w:rsidRPr="0053294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294F">
        <w:rPr>
          <w:rFonts w:ascii="TH SarabunIT๙" w:hAnsi="TH SarabunIT๙" w:cs="TH SarabunIT๙"/>
          <w:sz w:val="32"/>
          <w:szCs w:val="32"/>
          <w:cs/>
        </w:rPr>
        <w:t>รพช. ส่งต่อ จ.อุบลราชธานี หรือ รพ.ศรีสะเกษ ได้รับชดเชย</w:t>
      </w:r>
      <w:r w:rsidRPr="0053294F">
        <w:rPr>
          <w:rFonts w:ascii="TH SarabunIT๙" w:hAnsi="TH SarabunIT๙" w:cs="TH SarabunIT๙"/>
          <w:sz w:val="32"/>
          <w:szCs w:val="32"/>
        </w:rPr>
        <w:t xml:space="preserve"> </w:t>
      </w:r>
      <w:r w:rsidRPr="0053294F">
        <w:rPr>
          <w:rFonts w:ascii="TH SarabunIT๙" w:hAnsi="TH SarabunIT๙" w:cs="TH SarabunIT๙"/>
          <w:sz w:val="32"/>
          <w:szCs w:val="32"/>
          <w:cs/>
        </w:rPr>
        <w:t>2,000 บาท/ครั้ง</w:t>
      </w:r>
    </w:p>
    <w:p w14:paraId="6751FB35" w14:textId="484476C8" w:rsidR="00A35B6A" w:rsidRPr="0053294F" w:rsidRDefault="00A35B6A" w:rsidP="00A35B6A">
      <w:pPr>
        <w:rPr>
          <w:rFonts w:ascii="TH SarabunIT๙" w:hAnsi="TH SarabunIT๙" w:cs="TH SarabunIT๙"/>
          <w:sz w:val="32"/>
          <w:szCs w:val="32"/>
        </w:rPr>
      </w:pPr>
      <w:r w:rsidRPr="0053294F">
        <w:rPr>
          <w:rFonts w:ascii="TH SarabunIT๙" w:hAnsi="TH SarabunIT๙" w:cs="TH SarabunIT๙"/>
          <w:sz w:val="32"/>
          <w:szCs w:val="32"/>
        </w:rPr>
        <w:t xml:space="preserve">  </w:t>
      </w:r>
      <w:r w:rsidR="0053294F" w:rsidRPr="0053294F">
        <w:rPr>
          <w:rFonts w:ascii="TH SarabunIT๙" w:hAnsi="TH SarabunIT๙" w:cs="TH SarabunIT๙"/>
          <w:sz w:val="32"/>
          <w:szCs w:val="32"/>
        </w:rPr>
        <w:tab/>
      </w:r>
      <w:r w:rsidR="0053294F" w:rsidRPr="0053294F">
        <w:rPr>
          <w:rFonts w:ascii="TH SarabunIT๙" w:hAnsi="TH SarabunIT๙" w:cs="TH SarabunIT๙"/>
          <w:sz w:val="32"/>
          <w:szCs w:val="32"/>
        </w:rPr>
        <w:tab/>
      </w:r>
      <w:r w:rsidRPr="0053294F">
        <w:rPr>
          <w:rFonts w:ascii="TH SarabunIT๙" w:hAnsi="TH SarabunIT๙" w:cs="TH SarabunIT๙"/>
          <w:sz w:val="32"/>
          <w:szCs w:val="32"/>
        </w:rPr>
        <w:t xml:space="preserve"> - </w:t>
      </w:r>
      <w:r w:rsidRPr="0053294F">
        <w:rPr>
          <w:rFonts w:ascii="TH SarabunIT๙" w:hAnsi="TH SarabunIT๙" w:cs="TH SarabunIT๙"/>
          <w:sz w:val="32"/>
          <w:szCs w:val="32"/>
          <w:cs/>
        </w:rPr>
        <w:t>รพ.ศรีสะเกษส่งต่อ จ.อุบลราชธานี ได้รับชดเชย</w:t>
      </w:r>
      <w:r w:rsidRPr="0053294F">
        <w:rPr>
          <w:rFonts w:ascii="TH SarabunIT๙" w:hAnsi="TH SarabunIT๙" w:cs="TH SarabunIT๙"/>
          <w:sz w:val="32"/>
          <w:szCs w:val="32"/>
        </w:rPr>
        <w:t xml:space="preserve"> 3</w:t>
      </w:r>
      <w:r w:rsidRPr="0053294F">
        <w:rPr>
          <w:rFonts w:ascii="TH SarabunIT๙" w:hAnsi="TH SarabunIT๙" w:cs="TH SarabunIT๙"/>
          <w:sz w:val="32"/>
          <w:szCs w:val="32"/>
          <w:cs/>
        </w:rPr>
        <w:t xml:space="preserve">,000บาท/ครั้ง </w:t>
      </w:r>
    </w:p>
    <w:p w14:paraId="2EED4AC9" w14:textId="18BBE938" w:rsidR="00A35B6A" w:rsidRDefault="00A35B6A" w:rsidP="0053294F">
      <w:pPr>
        <w:spacing w:after="120"/>
        <w:ind w:left="720" w:firstLine="720"/>
        <w:rPr>
          <w:rFonts w:ascii="TH SarabunIT๙" w:hAnsi="TH SarabunIT๙" w:cs="TH SarabunIT๙"/>
          <w:b/>
          <w:bCs/>
          <w:i/>
          <w:iCs/>
          <w:color w:val="16025E"/>
          <w:sz w:val="32"/>
          <w:szCs w:val="32"/>
        </w:rPr>
      </w:pPr>
      <w:r w:rsidRPr="0053294F">
        <w:rPr>
          <w:rFonts w:ascii="TH SarabunIT๙" w:hAnsi="TH SarabunIT๙" w:cs="TH SarabunIT๙"/>
          <w:sz w:val="32"/>
          <w:szCs w:val="32"/>
          <w:cs/>
        </w:rPr>
        <w:t>7) จ่ายเงินคืนผู้ประกันตน ที่สำรองเงินจ่ายไปก่อน</w:t>
      </w:r>
    </w:p>
    <w:p w14:paraId="7BEEC967" w14:textId="12B1803D" w:rsidR="0053294F" w:rsidRDefault="0053294F" w:rsidP="0053294F">
      <w:pPr>
        <w:spacing w:after="120"/>
        <w:ind w:left="720" w:firstLine="720"/>
        <w:rPr>
          <w:rFonts w:ascii="TH SarabunIT๙" w:hAnsi="TH SarabunIT๙" w:cs="TH SarabunIT๙"/>
          <w:b/>
          <w:bCs/>
          <w:i/>
          <w:iCs/>
          <w:color w:val="16025E"/>
          <w:sz w:val="32"/>
          <w:szCs w:val="32"/>
        </w:rPr>
      </w:pPr>
    </w:p>
    <w:p w14:paraId="3E91558A" w14:textId="688B5D81" w:rsidR="0053294F" w:rsidRDefault="0053294F" w:rsidP="0053294F">
      <w:pPr>
        <w:spacing w:after="120"/>
        <w:ind w:left="720" w:firstLine="720"/>
        <w:rPr>
          <w:rFonts w:ascii="TH SarabunIT๙" w:hAnsi="TH SarabunIT๙" w:cs="TH SarabunIT๙"/>
          <w:b/>
          <w:bCs/>
          <w:i/>
          <w:iCs/>
          <w:color w:val="16025E"/>
          <w:sz w:val="32"/>
          <w:szCs w:val="32"/>
        </w:rPr>
      </w:pPr>
    </w:p>
    <w:p w14:paraId="458F1DEA" w14:textId="771CEB39" w:rsidR="0053294F" w:rsidRDefault="0053294F" w:rsidP="0053294F">
      <w:pPr>
        <w:spacing w:after="120"/>
        <w:ind w:left="720" w:firstLine="720"/>
        <w:rPr>
          <w:rFonts w:ascii="TH SarabunIT๙" w:hAnsi="TH SarabunIT๙" w:cs="TH SarabunIT๙"/>
          <w:b/>
          <w:bCs/>
          <w:color w:val="16025E"/>
          <w:sz w:val="32"/>
          <w:szCs w:val="32"/>
        </w:rPr>
      </w:pPr>
    </w:p>
    <w:p w14:paraId="2B78F167" w14:textId="77777777" w:rsidR="00976A82" w:rsidRPr="00976A82" w:rsidRDefault="00976A82" w:rsidP="0053294F">
      <w:pPr>
        <w:spacing w:after="120"/>
        <w:ind w:left="720" w:firstLine="720"/>
        <w:rPr>
          <w:rFonts w:ascii="TH SarabunIT๙" w:hAnsi="TH SarabunIT๙" w:cs="TH SarabunIT๙"/>
          <w:b/>
          <w:bCs/>
          <w:color w:val="16025E"/>
          <w:sz w:val="32"/>
          <w:szCs w:val="32"/>
        </w:rPr>
      </w:pPr>
    </w:p>
    <w:p w14:paraId="3A550544" w14:textId="3FCB9B2D" w:rsidR="0053294F" w:rsidRPr="0053294F" w:rsidRDefault="0053294F" w:rsidP="0053294F">
      <w:pPr>
        <w:spacing w:before="120"/>
        <w:ind w:right="14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3294F">
        <w:rPr>
          <w:rFonts w:ascii="TH SarabunIT๙" w:hAnsi="TH SarabunIT๙" w:cs="TH SarabunIT๙"/>
          <w:b/>
          <w:bCs/>
          <w:sz w:val="32"/>
          <w:szCs w:val="32"/>
          <w:cs/>
        </w:rPr>
        <w:t>2. จัดสรรเพื่อชดเชยสำหรับบริการที่มีค่าใช้จ่ายสูง 2</w:t>
      </w:r>
      <w:r w:rsidRPr="0053294F">
        <w:rPr>
          <w:rFonts w:ascii="TH SarabunIT๙" w:hAnsi="TH SarabunIT๙" w:cs="TH SarabunIT๙"/>
          <w:b/>
          <w:bCs/>
          <w:sz w:val="32"/>
          <w:szCs w:val="32"/>
        </w:rPr>
        <w:t>%</w:t>
      </w:r>
    </w:p>
    <w:p w14:paraId="6AB7CFC7" w14:textId="6F054D1F" w:rsidR="0053294F" w:rsidRPr="0053294F" w:rsidRDefault="0053294F" w:rsidP="0053294F">
      <w:pPr>
        <w:ind w:left="720" w:firstLine="136"/>
        <w:rPr>
          <w:rFonts w:ascii="TH SarabunIT๙" w:hAnsi="TH SarabunIT๙" w:cs="TH SarabunIT๙"/>
          <w:b/>
          <w:bCs/>
          <w:i/>
          <w:iCs/>
          <w:color w:val="16025E"/>
          <w:sz w:val="32"/>
          <w:szCs w:val="32"/>
        </w:rPr>
      </w:pPr>
      <w:r w:rsidRPr="005329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53294F">
        <w:rPr>
          <w:rFonts w:ascii="TH SarabunIT๙" w:hAnsi="TH SarabunIT๙" w:cs="TH SarabunIT๙"/>
          <w:sz w:val="32"/>
          <w:szCs w:val="32"/>
        </w:rPr>
        <w:t xml:space="preserve"> </w:t>
      </w:r>
      <w:r w:rsidRPr="0053294F">
        <w:rPr>
          <w:rFonts w:ascii="TH SarabunIT๙" w:hAnsi="TH SarabunIT๙" w:cs="TH SarabunIT๙"/>
          <w:sz w:val="32"/>
          <w:szCs w:val="32"/>
          <w:cs/>
        </w:rPr>
        <w:t>เฉพาะผู้ป่วยสิทธิประกันสังคมในจังหวัดที่เข้ารับบริการในรพ.ศรีสะเกษ และสถานพยาบาลเครือข่ายสามารถเบิกค่าอวัยวะเทียมและอุปกรณ์ในการบำบัดรักษาโรค</w:t>
      </w:r>
    </w:p>
    <w:p w14:paraId="4C752B8D" w14:textId="7AEDF271" w:rsidR="00A35B6A" w:rsidRPr="0053294F" w:rsidRDefault="0053294F" w:rsidP="0053294F">
      <w:pPr>
        <w:ind w:right="142" w:firstLine="720"/>
        <w:rPr>
          <w:rFonts w:ascii="TH SarabunIT๙" w:hAnsi="TH SarabunIT๙" w:cs="TH SarabunIT๙"/>
          <w:sz w:val="32"/>
          <w:szCs w:val="32"/>
        </w:rPr>
      </w:pPr>
      <w:r w:rsidRPr="0053294F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A35B6A" w:rsidRPr="005329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จัดสรรเพื่อพัฒนาระบบบริการ 5%  </w:t>
      </w:r>
    </w:p>
    <w:p w14:paraId="17714845" w14:textId="6A072F48" w:rsidR="00A35B6A" w:rsidRDefault="00A35B6A" w:rsidP="00A35B6A">
      <w:pPr>
        <w:rPr>
          <w:rFonts w:ascii="TH SarabunPSK" w:hAnsi="TH SarabunPSK" w:cs="TH SarabunPSK"/>
          <w:b/>
          <w:bCs/>
          <w:i/>
          <w:iCs/>
          <w:color w:val="16025E"/>
          <w:sz w:val="32"/>
          <w:szCs w:val="32"/>
        </w:rPr>
      </w:pPr>
      <w:r w:rsidRPr="0053294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3294F" w:rsidRPr="0053294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53294F">
        <w:rPr>
          <w:rFonts w:ascii="TH SarabunIT๙" w:hAnsi="TH SarabunIT๙" w:cs="TH SarabunIT๙"/>
          <w:sz w:val="32"/>
          <w:szCs w:val="32"/>
          <w:cs/>
        </w:rPr>
        <w:t xml:space="preserve"> - เป็นค่าใช้จ่ายในการบริหาร</w:t>
      </w:r>
      <w:r w:rsidRPr="00CC6E33">
        <w:rPr>
          <w:rFonts w:ascii="TH SarabunPSK" w:hAnsi="TH SarabunPSK" w:cs="TH SarabunPSK"/>
          <w:sz w:val="30"/>
          <w:szCs w:val="30"/>
          <w:cs/>
        </w:rPr>
        <w:t>จัดการ และส่งเสริมให้มีผู้ประกันตนเพิ่มมากขึ้น</w:t>
      </w:r>
    </w:p>
    <w:p w14:paraId="1BEE78B5" w14:textId="77777777" w:rsidR="00A35B6A" w:rsidRDefault="00A35B6A" w:rsidP="00E054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EBCE5E" w14:textId="3C2CC0D5" w:rsidR="00035F5E" w:rsidRPr="0053294F" w:rsidRDefault="00882D87" w:rsidP="00882D87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329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รายงานผลการดำเนินงาน ปี ๒๕๖๔</w:t>
      </w:r>
    </w:p>
    <w:p w14:paraId="2080118B" w14:textId="002DB8B4" w:rsidR="00035F5E" w:rsidRDefault="00035F5E" w:rsidP="00035F5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A54EC">
        <w:rPr>
          <w:rFonts w:ascii="TH SarabunIT๙" w:hAnsi="TH SarabunIT๙" w:cs="TH SarabunIT๙"/>
          <w:sz w:val="32"/>
          <w:szCs w:val="32"/>
          <w:cs/>
        </w:rPr>
        <w:tab/>
      </w:r>
      <w:r w:rsidRPr="00CA54EC">
        <w:rPr>
          <w:rFonts w:ascii="TH SarabunIT๙" w:hAnsi="TH SarabunIT๙" w:cs="TH SarabunIT๙"/>
          <w:sz w:val="32"/>
          <w:szCs w:val="32"/>
          <w:cs/>
        </w:rPr>
        <w:tab/>
      </w:r>
      <w:r w:rsidRPr="00CA54EC">
        <w:rPr>
          <w:rFonts w:ascii="TH SarabunIT๙" w:hAnsi="TH SarabunIT๙" w:cs="TH SarabunIT๙"/>
          <w:b/>
          <w:bCs/>
          <w:sz w:val="32"/>
          <w:szCs w:val="32"/>
          <w:cs/>
        </w:rPr>
        <w:t>ชดเชยสถานพยาบาลเครือข่าย ๙๓</w:t>
      </w:r>
      <w:r w:rsidRPr="00CA54EC"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 w:rsidRPr="00CA54EC">
        <w:rPr>
          <w:rFonts w:ascii="TH SarabunIT๙" w:hAnsi="TH SarabunIT๙" w:cs="TH SarabunIT๙"/>
          <w:b/>
          <w:bCs/>
          <w:sz w:val="32"/>
          <w:szCs w:val="32"/>
          <w:cs/>
        </w:rPr>
        <w:t>มีดังนี้</w:t>
      </w:r>
    </w:p>
    <w:p w14:paraId="3F5BA8F8" w14:textId="4795C031" w:rsidR="00063545" w:rsidRPr="00CA54EC" w:rsidRDefault="00063545" w:rsidP="00063545">
      <w:pPr>
        <w:rPr>
          <w:rFonts w:ascii="TH SarabunIT๙" w:hAnsi="TH SarabunIT๙" w:cs="TH SarabunIT๙"/>
          <w:sz w:val="32"/>
          <w:szCs w:val="32"/>
        </w:rPr>
      </w:pPr>
      <w:r w:rsidRPr="00CA54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54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54EC">
        <w:rPr>
          <w:rFonts w:ascii="TH SarabunIT๙" w:hAnsi="TH SarabunIT๙" w:cs="TH SarabunIT๙"/>
          <w:sz w:val="32"/>
          <w:szCs w:val="32"/>
          <w:cs/>
        </w:rPr>
        <w:t xml:space="preserve">    ๑) เดือนมกราคม ๒๕๖๔ จัดสรรชดเชยให้แก่สถานพยาบาลรับส่งต่อภายนอกจังหวัด </w:t>
      </w:r>
      <w:r w:rsidRPr="00CA54EC">
        <w:rPr>
          <w:rFonts w:ascii="TH SarabunIT๙" w:hAnsi="TH SarabunIT๙" w:cs="TH SarabunIT๙"/>
          <w:sz w:val="32"/>
          <w:szCs w:val="32"/>
        </w:rPr>
        <w:t xml:space="preserve">(Supra) </w:t>
      </w:r>
      <w:r w:rsidR="00E054A2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CA54EC">
        <w:rPr>
          <w:rFonts w:ascii="TH SarabunIT๙" w:hAnsi="TH SarabunIT๙" w:cs="TH SarabunIT๙"/>
          <w:sz w:val="32"/>
          <w:szCs w:val="32"/>
          <w:cs/>
        </w:rPr>
        <w:t>และคืนเงินผู้ประกันตนที่สำรองเงินจ่ายไปก่อน รวมเป็นเงิน</w:t>
      </w:r>
      <w:r w:rsidRPr="00CA54EC">
        <w:rPr>
          <w:rFonts w:ascii="TH SarabunIT๙" w:hAnsi="TH SarabunIT๙" w:cs="TH SarabunIT๙"/>
          <w:sz w:val="32"/>
          <w:szCs w:val="32"/>
        </w:rPr>
        <w:t xml:space="preserve"> </w:t>
      </w:r>
      <w:r w:rsidRPr="00CA54EC">
        <w:rPr>
          <w:rFonts w:ascii="TH SarabunIT๙" w:hAnsi="TH SarabunIT๙" w:cs="TH SarabunIT๙"/>
          <w:color w:val="000000"/>
          <w:sz w:val="32"/>
          <w:szCs w:val="32"/>
        </w:rPr>
        <w:t>3,051,346.01</w:t>
      </w:r>
      <w:r w:rsidRPr="00CA54EC">
        <w:rPr>
          <w:rFonts w:ascii="TH SarabunIT๙" w:hAnsi="TH SarabunIT๙" w:cs="TH SarabunIT๙"/>
          <w:sz w:val="32"/>
          <w:szCs w:val="32"/>
          <w:cs/>
        </w:rPr>
        <w:t xml:space="preserve"> บาท  </w:t>
      </w:r>
    </w:p>
    <w:p w14:paraId="1171A414" w14:textId="1F5A41AF" w:rsidR="00033E5E" w:rsidRPr="00882D87" w:rsidRDefault="00063545" w:rsidP="00882D87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EB45FF">
        <w:rPr>
          <w:rFonts w:ascii="TH SarabunIT๙" w:hAnsi="TH SarabunIT๙" w:cs="TH SarabunIT๙"/>
          <w:sz w:val="32"/>
          <w:szCs w:val="32"/>
          <w:cs/>
        </w:rPr>
        <w:t xml:space="preserve">    ๒) สถานพยาบาลเครือข่ายในจังหวัด </w:t>
      </w:r>
      <w:r w:rsidR="00882D87" w:rsidRPr="00EB45FF">
        <w:rPr>
          <w:rFonts w:ascii="TH SarabunIT๙" w:hAnsi="TH SarabunIT๙" w:cs="TH SarabunIT๙"/>
          <w:sz w:val="32"/>
          <w:szCs w:val="32"/>
        </w:rPr>
        <w:t>Main+</w:t>
      </w:r>
      <w:r w:rsidR="00882D87" w:rsidRPr="00EB45FF">
        <w:rPr>
          <w:rFonts w:ascii="TH SarabunIT๙" w:hAnsi="TH SarabunIT๙" w:cs="TH SarabunIT๙"/>
          <w:sz w:val="32"/>
          <w:szCs w:val="32"/>
          <w:cs/>
        </w:rPr>
        <w:t>รพช</w:t>
      </w:r>
      <w:r w:rsidR="00882D87">
        <w:rPr>
          <w:rFonts w:ascii="TH SarabunIT๙" w:hAnsi="TH SarabunIT๙" w:cs="TH SarabunIT๙" w:hint="cs"/>
          <w:sz w:val="32"/>
          <w:szCs w:val="32"/>
          <w:cs/>
        </w:rPr>
        <w:t xml:space="preserve"> และ รพ.สต.</w:t>
      </w:r>
      <w:r w:rsidR="00882D87" w:rsidRPr="00EB45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อยู่ระหว่างดำเนินการ</w:t>
      </w:r>
      <w:r w:rsidR="00882D8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ตรวจสอบข้อมูล</w:t>
      </w:r>
      <w:r w:rsidR="00033E5E">
        <w:rPr>
          <w:rFonts w:ascii="TH SarabunIT๙" w:hAnsi="TH SarabunIT๙" w:cs="TH SarabunIT๙"/>
          <w:b/>
          <w:bCs/>
          <w:color w:val="0000CC"/>
          <w:kern w:val="24"/>
          <w:sz w:val="32"/>
          <w:szCs w:val="32"/>
        </w:rPr>
        <w:t xml:space="preserve"> </w:t>
      </w:r>
      <w:r w:rsidR="00882D87" w:rsidRPr="00882D87">
        <w:rPr>
          <w:rFonts w:ascii="TH SarabunIT๙" w:hAnsi="TH SarabunIT๙" w:cs="TH SarabunIT๙" w:hint="cs"/>
          <w:kern w:val="24"/>
          <w:sz w:val="32"/>
          <w:szCs w:val="32"/>
          <w:cs/>
        </w:rPr>
        <w:t>เพื่อเบิกจ่ายในเดือนมีนาคม ๒๕๖๔</w:t>
      </w:r>
    </w:p>
    <w:p w14:paraId="3EC31010" w14:textId="5C4C0FF3" w:rsidR="00EB45FF" w:rsidRDefault="00EB45FF" w:rsidP="000358B7">
      <w:pPr>
        <w:spacing w:line="204" w:lineRule="auto"/>
        <w:jc w:val="center"/>
        <w:rPr>
          <w:rFonts w:ascii="TH SarabunIT๙" w:hAnsi="TH SarabunIT๙" w:cs="TH SarabunIT๙"/>
          <w:b/>
          <w:bCs/>
          <w:color w:val="0000CC"/>
          <w:kern w:val="24"/>
          <w:sz w:val="32"/>
          <w:szCs w:val="32"/>
        </w:rPr>
      </w:pPr>
    </w:p>
    <w:sectPr w:rsidR="00EB45FF" w:rsidSect="0053294F">
      <w:pgSz w:w="12240" w:h="15840"/>
      <w:pgMar w:top="993" w:right="104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32886"/>
    <w:multiLevelType w:val="multilevel"/>
    <w:tmpl w:val="D416D1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1">
    <w:nsid w:val="543A7BFF"/>
    <w:multiLevelType w:val="multilevel"/>
    <w:tmpl w:val="56847A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E3"/>
    <w:rsid w:val="00033E5E"/>
    <w:rsid w:val="000358B7"/>
    <w:rsid w:val="00035F5E"/>
    <w:rsid w:val="000502A6"/>
    <w:rsid w:val="00063545"/>
    <w:rsid w:val="00091AE6"/>
    <w:rsid w:val="00120317"/>
    <w:rsid w:val="00152AB2"/>
    <w:rsid w:val="0016577C"/>
    <w:rsid w:val="00242373"/>
    <w:rsid w:val="00272363"/>
    <w:rsid w:val="002B3BDB"/>
    <w:rsid w:val="00352A57"/>
    <w:rsid w:val="003649BD"/>
    <w:rsid w:val="0039242F"/>
    <w:rsid w:val="003A4097"/>
    <w:rsid w:val="003B582E"/>
    <w:rsid w:val="003E48A2"/>
    <w:rsid w:val="004133CE"/>
    <w:rsid w:val="00436C94"/>
    <w:rsid w:val="004769CD"/>
    <w:rsid w:val="004F2821"/>
    <w:rsid w:val="0050150C"/>
    <w:rsid w:val="0053294F"/>
    <w:rsid w:val="005E2D25"/>
    <w:rsid w:val="005F2FC5"/>
    <w:rsid w:val="006077A5"/>
    <w:rsid w:val="00627248"/>
    <w:rsid w:val="00882D87"/>
    <w:rsid w:val="00976A82"/>
    <w:rsid w:val="009C4CD4"/>
    <w:rsid w:val="00A33E39"/>
    <w:rsid w:val="00A35B6A"/>
    <w:rsid w:val="00AA77D4"/>
    <w:rsid w:val="00AF3DE2"/>
    <w:rsid w:val="00B303DE"/>
    <w:rsid w:val="00B665E3"/>
    <w:rsid w:val="00BB4CB5"/>
    <w:rsid w:val="00BF22B0"/>
    <w:rsid w:val="00C54B84"/>
    <w:rsid w:val="00CA54EC"/>
    <w:rsid w:val="00D57132"/>
    <w:rsid w:val="00DB32E0"/>
    <w:rsid w:val="00E054A2"/>
    <w:rsid w:val="00E05EBB"/>
    <w:rsid w:val="00E25CE7"/>
    <w:rsid w:val="00E877B4"/>
    <w:rsid w:val="00E9737C"/>
    <w:rsid w:val="00EA0FC2"/>
    <w:rsid w:val="00EB45FF"/>
    <w:rsid w:val="00EB7D80"/>
    <w:rsid w:val="00FB1858"/>
    <w:rsid w:val="00FC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5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E3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5E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665E3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5">
    <w:name w:val="No Spacing"/>
    <w:uiPriority w:val="1"/>
    <w:qFormat/>
    <w:rsid w:val="00B665E3"/>
    <w:rPr>
      <w:rFonts w:ascii="Times New Roman" w:eastAsia="Times New Roman" w:hAnsi="Times New Roman" w:cs="Angsana New"/>
      <w:sz w:val="24"/>
    </w:rPr>
  </w:style>
  <w:style w:type="table" w:styleId="a6">
    <w:name w:val="Table Grid"/>
    <w:basedOn w:val="a1"/>
    <w:uiPriority w:val="59"/>
    <w:rsid w:val="002B3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E3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5E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665E3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5">
    <w:name w:val="No Spacing"/>
    <w:uiPriority w:val="1"/>
    <w:qFormat/>
    <w:rsid w:val="00B665E3"/>
    <w:rPr>
      <w:rFonts w:ascii="Times New Roman" w:eastAsia="Times New Roman" w:hAnsi="Times New Roman" w:cs="Angsana New"/>
      <w:sz w:val="24"/>
    </w:rPr>
  </w:style>
  <w:style w:type="table" w:styleId="a6">
    <w:name w:val="Table Grid"/>
    <w:basedOn w:val="a1"/>
    <w:uiPriority w:val="59"/>
    <w:rsid w:val="002B3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363</Words>
  <Characters>2174</Characters>
  <Application>Microsoft Office Word</Application>
  <DocSecurity>0</DocSecurity>
  <Lines>120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Wel-01</dc:creator>
  <cp:keywords/>
  <dc:description/>
  <cp:lastModifiedBy>Windows User</cp:lastModifiedBy>
  <cp:revision>51</cp:revision>
  <dcterms:created xsi:type="dcterms:W3CDTF">2021-01-27T08:15:00Z</dcterms:created>
  <dcterms:modified xsi:type="dcterms:W3CDTF">2021-02-24T18:18:00Z</dcterms:modified>
</cp:coreProperties>
</file>